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01" w:firstLineChars="50"/>
        <w:rPr>
          <w:rFonts w:ascii="华文新魏" w:hAnsi="宋体" w:eastAsia="华文新魏"/>
          <w:b/>
          <w:bCs/>
          <w:spacing w:val="-60"/>
          <w:sz w:val="112"/>
          <w:szCs w:val="112"/>
        </w:rPr>
      </w:pPr>
      <w:r>
        <w:rPr>
          <w:rFonts w:hint="eastAsia" w:ascii="华文新魏" w:hAnsi="宋体" w:eastAsia="华文新魏"/>
          <w:b/>
          <w:bCs/>
          <w:spacing w:val="-60"/>
          <w:sz w:val="112"/>
          <w:szCs w:val="112"/>
        </w:rPr>
        <w:t>建 筑 工 程 学 院</w:t>
      </w:r>
    </w:p>
    <w:p>
      <w:pPr>
        <w:spacing w:line="360" w:lineRule="auto"/>
        <w:ind w:firstLine="2880" w:firstLineChars="300"/>
        <w:rPr>
          <w:rFonts w:ascii="楷体_GB2312" w:hAnsi="Times New Roman" w:eastAsia="楷体_GB2312"/>
          <w:sz w:val="96"/>
          <w:szCs w:val="96"/>
        </w:rPr>
      </w:pPr>
      <w:r>
        <w:rPr>
          <w:rFonts w:hint="eastAsia" w:ascii="楷体_GB2312" w:hAnsi="Times New Roman" w:eastAsia="楷体_GB2312"/>
          <w:sz w:val="96"/>
          <w:szCs w:val="96"/>
        </w:rPr>
        <w:t>教学通报</w:t>
      </w:r>
    </w:p>
    <w:p>
      <w:pPr>
        <w:spacing w:line="360" w:lineRule="auto"/>
        <w:jc w:val="center"/>
        <w:rPr>
          <w:rFonts w:ascii="楷体_GB2312" w:hAnsi="Times New Roman" w:eastAsia="楷体_GB2312"/>
          <w:szCs w:val="21"/>
        </w:rPr>
      </w:pPr>
    </w:p>
    <w:p>
      <w:pPr>
        <w:spacing w:line="360" w:lineRule="auto"/>
        <w:jc w:val="center"/>
        <w:rPr>
          <w:rFonts w:ascii="楷体_GB2312" w:hAnsi="Times New Roman" w:eastAsia="楷体_GB2312"/>
          <w:szCs w:val="21"/>
        </w:rPr>
      </w:pPr>
    </w:p>
    <w:p>
      <w:pPr>
        <w:spacing w:line="540" w:lineRule="exact"/>
        <w:jc w:val="center"/>
        <w:rPr>
          <w:rFonts w:ascii="楷体_GB2312" w:hAnsi="Times New Roman" w:eastAsia="楷体_GB2312"/>
          <w:b/>
          <w:bCs/>
          <w:sz w:val="32"/>
          <w:szCs w:val="32"/>
        </w:rPr>
      </w:pPr>
      <w:r>
        <w:rPr>
          <w:rFonts w:hint="eastAsia" w:ascii="楷体_GB2312" w:hAnsi="Times New Roman" w:eastAsia="楷体_GB2312"/>
          <w:b/>
          <w:bCs/>
          <w:sz w:val="32"/>
          <w:szCs w:val="32"/>
        </w:rPr>
        <w:t>201</w:t>
      </w:r>
      <w:r>
        <w:rPr>
          <w:rFonts w:hint="eastAsia" w:ascii="楷体_GB2312" w:hAnsi="Times New Roman" w:eastAsia="楷体_GB2312"/>
          <w:b/>
          <w:bCs/>
          <w:sz w:val="32"/>
          <w:szCs w:val="32"/>
          <w:lang w:val="en-US" w:eastAsia="zh-CN"/>
        </w:rPr>
        <w:t>8</w:t>
      </w:r>
      <w:r>
        <w:rPr>
          <w:rFonts w:hint="eastAsia" w:ascii="楷体_GB2312" w:hAnsi="Times New Roman" w:eastAsia="楷体_GB2312"/>
          <w:b/>
          <w:bCs/>
          <w:sz w:val="32"/>
          <w:szCs w:val="32"/>
        </w:rPr>
        <w:t>-201</w:t>
      </w:r>
      <w:r>
        <w:rPr>
          <w:rFonts w:hint="eastAsia" w:ascii="楷体_GB2312" w:hAnsi="Times New Roman" w:eastAsia="楷体_GB2312"/>
          <w:b/>
          <w:bCs/>
          <w:sz w:val="32"/>
          <w:szCs w:val="32"/>
          <w:lang w:val="en-US" w:eastAsia="zh-CN"/>
        </w:rPr>
        <w:t>9</w:t>
      </w:r>
      <w:r>
        <w:rPr>
          <w:rFonts w:hint="eastAsia" w:ascii="楷体_GB2312" w:hAnsi="Times New Roman" w:eastAsia="楷体_GB2312"/>
          <w:b/>
          <w:bCs/>
          <w:sz w:val="32"/>
          <w:szCs w:val="32"/>
        </w:rPr>
        <w:t>学年第</w:t>
      </w:r>
      <w:r>
        <w:rPr>
          <w:rFonts w:hint="eastAsia" w:ascii="楷体_GB2312" w:hAnsi="Times New Roman" w:eastAsia="楷体_GB2312"/>
          <w:b/>
          <w:bCs/>
          <w:sz w:val="32"/>
          <w:szCs w:val="32"/>
          <w:lang w:eastAsia="zh-CN"/>
        </w:rPr>
        <w:t>一</w:t>
      </w:r>
      <w:r>
        <w:rPr>
          <w:rFonts w:hint="eastAsia" w:ascii="楷体_GB2312" w:hAnsi="Times New Roman" w:eastAsia="楷体_GB2312"/>
          <w:b/>
          <w:bCs/>
          <w:sz w:val="32"/>
          <w:szCs w:val="32"/>
        </w:rPr>
        <w:t>学期第</w:t>
      </w:r>
      <w:r>
        <w:rPr>
          <w:rFonts w:hint="eastAsia" w:ascii="楷体_GB2312" w:hAnsi="Times New Roman" w:eastAsia="楷体_GB2312"/>
          <w:b/>
          <w:bCs/>
          <w:sz w:val="32"/>
          <w:szCs w:val="32"/>
          <w:lang w:val="en-US" w:eastAsia="zh-CN"/>
        </w:rPr>
        <w:t>2</w:t>
      </w:r>
      <w:r>
        <w:rPr>
          <w:rFonts w:ascii="楷体_GB2312" w:hAnsi="Times New Roman" w:eastAsia="楷体_GB2312"/>
          <w:b/>
          <w:bCs/>
          <w:sz w:val="32"/>
          <w:szCs w:val="32"/>
        </w:rPr>
        <w:t>期</w:t>
      </w:r>
    </w:p>
    <w:p>
      <w:pPr>
        <w:spacing w:line="540" w:lineRule="exact"/>
        <w:jc w:val="center"/>
        <w:rPr>
          <w:rFonts w:ascii="宋体" w:hAnsi="宋体"/>
          <w:b/>
          <w:bCs/>
          <w:sz w:val="32"/>
          <w:szCs w:val="32"/>
        </w:rPr>
      </w:pPr>
      <w:r>
        <w:rPr>
          <w:rFonts w:ascii="楷体_GB2312" w:hAnsi="Times New Roman" w:eastAsia="楷体_GB2312"/>
          <w:b/>
          <w:bCs/>
          <w:sz w:val="32"/>
          <w:szCs w:val="32"/>
        </w:rPr>
        <w:t>总</w:t>
      </w:r>
      <w:r>
        <w:rPr>
          <w:rFonts w:hint="eastAsia" w:ascii="楷体_GB2312" w:hAnsi="Times New Roman" w:eastAsia="楷体_GB2312"/>
          <w:b/>
          <w:bCs/>
          <w:sz w:val="32"/>
          <w:szCs w:val="32"/>
        </w:rPr>
        <w:t>第7</w:t>
      </w:r>
      <w:r>
        <w:rPr>
          <w:rFonts w:hint="eastAsia" w:ascii="楷体_GB2312" w:hAnsi="Times New Roman" w:eastAsia="楷体_GB2312"/>
          <w:b/>
          <w:bCs/>
          <w:sz w:val="32"/>
          <w:szCs w:val="32"/>
          <w:lang w:val="en-US" w:eastAsia="zh-CN"/>
        </w:rPr>
        <w:t>5</w:t>
      </w:r>
      <w:r>
        <w:rPr>
          <w:rFonts w:ascii="楷体_GB2312" w:hAnsi="Times New Roman" w:eastAsia="楷体_GB2312"/>
          <w:b/>
          <w:bCs/>
          <w:sz w:val="32"/>
          <w:szCs w:val="32"/>
        </w:rPr>
        <w:t>期</w:t>
      </w:r>
    </w:p>
    <w:p>
      <w:pPr>
        <w:spacing w:line="540" w:lineRule="exact"/>
        <w:jc w:val="center"/>
        <w:outlineLvl w:val="0"/>
        <w:rPr>
          <w:rFonts w:ascii="楷体_GB2312" w:hAnsi="Times New Roman" w:eastAsia="楷体_GB2312"/>
          <w:b/>
          <w:bCs/>
          <w:sz w:val="32"/>
          <w:szCs w:val="32"/>
        </w:rPr>
      </w:pPr>
      <w:r>
        <w:rPr>
          <w:rFonts w:hint="eastAsia" w:ascii="楷体_GB2312" w:hAnsi="Times New Roman" w:eastAsia="楷体_GB2312"/>
          <w:b/>
          <w:bCs/>
          <w:sz w:val="32"/>
          <w:szCs w:val="32"/>
        </w:rPr>
        <w:t>（201</w:t>
      </w:r>
      <w:r>
        <w:rPr>
          <w:rFonts w:hint="eastAsia" w:ascii="楷体_GB2312" w:hAnsi="Times New Roman" w:eastAsia="楷体_GB2312"/>
          <w:b/>
          <w:bCs/>
          <w:sz w:val="32"/>
          <w:szCs w:val="32"/>
          <w:lang w:val="en-US" w:eastAsia="zh-CN"/>
        </w:rPr>
        <w:t>8</w:t>
      </w:r>
      <w:r>
        <w:rPr>
          <w:rFonts w:hint="eastAsia" w:ascii="楷体_GB2312" w:hAnsi="Times New Roman" w:eastAsia="楷体_GB2312"/>
          <w:b/>
          <w:bCs/>
          <w:sz w:val="32"/>
          <w:szCs w:val="32"/>
        </w:rPr>
        <w:t>.</w:t>
      </w:r>
      <w:r>
        <w:rPr>
          <w:rFonts w:hint="eastAsia" w:ascii="楷体_GB2312" w:hAnsi="Times New Roman" w:eastAsia="楷体_GB2312"/>
          <w:b/>
          <w:bCs/>
          <w:sz w:val="32"/>
          <w:szCs w:val="32"/>
          <w:lang w:val="en-US" w:eastAsia="zh-CN"/>
        </w:rPr>
        <w:t>10.01</w:t>
      </w:r>
      <w:r>
        <w:rPr>
          <w:rFonts w:hint="eastAsia" w:ascii="楷体_GB2312" w:hAnsi="Times New Roman" w:eastAsia="楷体_GB2312"/>
          <w:b/>
          <w:bCs/>
          <w:sz w:val="32"/>
          <w:szCs w:val="32"/>
        </w:rPr>
        <w:t>-201</w:t>
      </w:r>
      <w:r>
        <w:rPr>
          <w:rFonts w:hint="eastAsia" w:ascii="楷体_GB2312" w:hAnsi="Times New Roman" w:eastAsia="楷体_GB2312"/>
          <w:b/>
          <w:bCs/>
          <w:sz w:val="32"/>
          <w:szCs w:val="32"/>
          <w:lang w:val="en-US" w:eastAsia="zh-CN"/>
        </w:rPr>
        <w:t>8</w:t>
      </w:r>
      <w:r>
        <w:rPr>
          <w:rFonts w:hint="eastAsia" w:ascii="楷体_GB2312" w:hAnsi="Times New Roman" w:eastAsia="楷体_GB2312"/>
          <w:b/>
          <w:bCs/>
          <w:sz w:val="32"/>
          <w:szCs w:val="32"/>
        </w:rPr>
        <w:t>.</w:t>
      </w:r>
      <w:r>
        <w:rPr>
          <w:rFonts w:hint="eastAsia" w:ascii="楷体_GB2312" w:hAnsi="Times New Roman" w:eastAsia="楷体_GB2312"/>
          <w:b/>
          <w:bCs/>
          <w:sz w:val="32"/>
          <w:szCs w:val="32"/>
          <w:lang w:val="en-US" w:eastAsia="zh-CN"/>
        </w:rPr>
        <w:t>10.31</w:t>
      </w:r>
      <w:r>
        <w:rPr>
          <w:rFonts w:hint="eastAsia" w:ascii="楷体_GB2312" w:hAnsi="Times New Roman" w:eastAsia="楷体_GB2312"/>
          <w:b/>
          <w:bCs/>
          <w:sz w:val="32"/>
          <w:szCs w:val="32"/>
        </w:rPr>
        <w:t>）</w:t>
      </w:r>
    </w:p>
    <w:p>
      <w:pPr>
        <w:spacing w:line="540" w:lineRule="exact"/>
        <w:jc w:val="center"/>
        <w:rPr>
          <w:rFonts w:ascii="宋体" w:hAnsi="宋体" w:eastAsia="楷体_GB2312"/>
          <w:b/>
          <w:sz w:val="32"/>
          <w:szCs w:val="32"/>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jc w:val="center"/>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rPr>
          <w:rFonts w:ascii="宋体" w:hAnsi="宋体" w:eastAsia="楷体_GB2312"/>
          <w:b/>
          <w:sz w:val="24"/>
          <w:szCs w:val="24"/>
        </w:rPr>
      </w:pPr>
    </w:p>
    <w:p>
      <w:pPr>
        <w:spacing w:line="540" w:lineRule="exact"/>
        <w:jc w:val="center"/>
        <w:rPr>
          <w:rFonts w:hint="eastAsia" w:ascii="宋体" w:hAnsi="宋体" w:eastAsia="楷体_GB2312"/>
          <w:b/>
          <w:sz w:val="40"/>
          <w:szCs w:val="40"/>
        </w:rPr>
      </w:pPr>
      <w:r>
        <w:rPr>
          <w:rFonts w:hint="eastAsia" w:ascii="宋体" w:hAnsi="宋体" w:eastAsia="楷体_GB2312"/>
          <w:b/>
          <w:sz w:val="40"/>
          <w:szCs w:val="40"/>
        </w:rPr>
        <w:t>二</w:t>
      </w:r>
      <w:r>
        <w:rPr>
          <w:rFonts w:hint="eastAsia" w:ascii="楷体_GB2312" w:hAnsi="宋体" w:eastAsia="楷体_GB2312"/>
          <w:b/>
          <w:sz w:val="40"/>
          <w:szCs w:val="40"/>
        </w:rPr>
        <w:t>Ｏ一八</w:t>
      </w:r>
      <w:r>
        <w:rPr>
          <w:rFonts w:ascii="宋体" w:hAnsi="宋体" w:eastAsia="楷体_GB2312"/>
          <w:b/>
          <w:sz w:val="40"/>
          <w:szCs w:val="40"/>
        </w:rPr>
        <w:t>年</w:t>
      </w:r>
      <w:r>
        <w:rPr>
          <w:rFonts w:hint="eastAsia" w:ascii="宋体" w:hAnsi="宋体" w:eastAsia="楷体_GB2312"/>
          <w:b/>
          <w:sz w:val="40"/>
          <w:szCs w:val="40"/>
          <w:lang w:eastAsia="zh-CN"/>
        </w:rPr>
        <w:t>十</w:t>
      </w:r>
      <w:r>
        <w:rPr>
          <w:rFonts w:hint="eastAsia" w:ascii="宋体" w:hAnsi="宋体" w:eastAsia="楷体_GB2312"/>
          <w:b/>
          <w:sz w:val="40"/>
          <w:szCs w:val="40"/>
        </w:rPr>
        <w:t>月</w:t>
      </w:r>
    </w:p>
    <w:p>
      <w:pPr>
        <w:spacing w:line="540" w:lineRule="exact"/>
        <w:jc w:val="center"/>
        <w:rPr>
          <w:rFonts w:hint="eastAsia" w:ascii="宋体" w:hAnsi="宋体" w:eastAsia="楷体_GB2312"/>
          <w:b/>
          <w:sz w:val="40"/>
          <w:szCs w:val="40"/>
        </w:rPr>
      </w:pPr>
    </w:p>
    <w:p>
      <w:pPr>
        <w:spacing w:line="540" w:lineRule="exact"/>
        <w:jc w:val="center"/>
        <w:rPr>
          <w:rFonts w:hint="eastAsia" w:ascii="宋体" w:hAnsi="宋体" w:eastAsia="楷体_GB2312"/>
          <w:b/>
          <w:sz w:val="40"/>
          <w:szCs w:val="40"/>
        </w:rPr>
      </w:pPr>
    </w:p>
    <w:p>
      <w:pPr>
        <w:spacing w:line="540" w:lineRule="exact"/>
        <w:jc w:val="center"/>
        <w:rPr>
          <w:rFonts w:hint="eastAsia" w:ascii="宋体" w:hAnsi="宋体" w:eastAsia="楷体_GB2312"/>
          <w:b/>
          <w:sz w:val="40"/>
          <w:szCs w:val="40"/>
        </w:rPr>
      </w:pPr>
    </w:p>
    <w:p>
      <w:pPr>
        <w:spacing w:line="360" w:lineRule="auto"/>
        <w:rPr>
          <w:rFonts w:ascii="隶书" w:hAnsi="Times New Roman" w:eastAsia="隶书"/>
          <w:b/>
          <w:bCs/>
          <w:sz w:val="32"/>
          <w:szCs w:val="32"/>
          <w:shd w:val="pct10" w:color="auto" w:fill="FFFFFF"/>
        </w:rPr>
      </w:pPr>
      <w:r>
        <w:rPr>
          <w:rFonts w:hint="eastAsia" w:ascii="隶书" w:hAnsi="Times New Roman" w:eastAsia="隶书"/>
          <w:b/>
          <w:bCs/>
          <w:sz w:val="32"/>
          <w:szCs w:val="32"/>
          <w:shd w:val="pct10" w:color="auto" w:fill="FFFFFF"/>
        </w:rPr>
        <w:t>教学动态</w:t>
      </w:r>
      <w:r>
        <w:rPr>
          <w:rFonts w:hint="eastAsia" w:ascii="华文细黑" w:hAnsi="华文细黑" w:eastAsia="华文细黑" w:cs="宋体"/>
          <w:bCs/>
          <w:spacing w:val="-2"/>
          <w:kern w:val="0"/>
          <w:sz w:val="24"/>
          <w:szCs w:val="24"/>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宋体" w:hAnsi="宋体" w:eastAsia="宋体" w:cs="宋体"/>
          <w:b/>
          <w:kern w:val="0"/>
          <w:sz w:val="24"/>
          <w:szCs w:val="24"/>
          <w:lang w:val="en-US" w:eastAsia="zh-CN" w:bidi="ar"/>
        </w:rPr>
      </w:pPr>
      <w:r>
        <w:rPr>
          <w:rFonts w:hint="eastAsia" w:ascii="华文细黑" w:hAnsi="华文细黑" w:eastAsia="华文细黑" w:cs="宋体"/>
          <w:b/>
          <w:bCs/>
          <w:spacing w:val="-2"/>
          <w:kern w:val="0"/>
          <w:sz w:val="24"/>
          <w:szCs w:val="24"/>
        </w:rPr>
        <w:t>1</w:t>
      </w:r>
      <w:r>
        <w:rPr>
          <w:rFonts w:hint="eastAsia" w:ascii="华文细黑" w:hAnsi="华文细黑" w:eastAsia="华文细黑" w:cs="宋体"/>
          <w:bCs/>
          <w:spacing w:val="-2"/>
          <w:kern w:val="0"/>
          <w:sz w:val="24"/>
          <w:szCs w:val="24"/>
        </w:rPr>
        <w:t>.</w:t>
      </w:r>
      <w:r>
        <w:rPr>
          <w:rFonts w:ascii="宋体" w:hAnsi="宋体" w:eastAsia="宋体" w:cs="宋体"/>
          <w:b/>
          <w:kern w:val="0"/>
          <w:sz w:val="24"/>
          <w:szCs w:val="24"/>
          <w:lang w:val="en-US" w:eastAsia="zh-CN" w:bidi="ar"/>
        </w:rPr>
        <w:t>聚</w:t>
      </w:r>
      <w:r>
        <w:rPr>
          <w:rFonts w:hint="eastAsia" w:ascii="宋体" w:hAnsi="宋体" w:eastAsia="宋体" w:cs="宋体"/>
          <w:b/>
          <w:kern w:val="0"/>
          <w:sz w:val="24"/>
          <w:szCs w:val="24"/>
          <w:lang w:val="en-US" w:eastAsia="zh-CN" w:bidi="ar"/>
        </w:rPr>
        <w:t>焦课堂 提升能力 ——建工学院第二届教师教育教学能力提升活动正式启动</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outlineLvl w:val="9"/>
      </w:pPr>
      <w:r>
        <w:rPr>
          <w:rFonts w:ascii="仿宋_GB2312" w:hAnsi="仿宋_GB2312" w:eastAsia="仿宋_GB2312" w:cs="仿宋_GB2312"/>
          <w:kern w:val="0"/>
          <w:sz w:val="30"/>
          <w:szCs w:val="30"/>
          <w:lang w:val="en-US" w:eastAsia="zh-CN" w:bidi="ar"/>
        </w:rPr>
        <w:t>1</w:t>
      </w:r>
      <w:r>
        <w:rPr>
          <w:rFonts w:hint="eastAsia" w:ascii="华文细黑" w:hAnsi="华文细黑" w:eastAsia="华文细黑" w:cs="宋体"/>
          <w:bCs/>
          <w:spacing w:val="-2"/>
          <w:kern w:val="0"/>
          <w:sz w:val="24"/>
          <w:szCs w:val="24"/>
          <w:lang w:val="en-US" w:eastAsia="zh-CN"/>
        </w:rPr>
        <w:t>0</w:t>
      </w:r>
      <w:r>
        <w:rPr>
          <w:rFonts w:hint="default" w:ascii="华文细黑" w:hAnsi="华文细黑" w:eastAsia="华文细黑" w:cs="宋体"/>
          <w:bCs/>
          <w:spacing w:val="-2"/>
          <w:kern w:val="0"/>
          <w:sz w:val="24"/>
          <w:szCs w:val="24"/>
          <w:lang w:val="en-US" w:eastAsia="zh-CN"/>
        </w:rPr>
        <w:t>月9日，随着上课铃声响起，建筑工程学院8名督导组成员分设两组走进了西教2号楼，推门听课，由此建工学院第二届教师教育教学能力提升活动正式拉开帷幕。</w:t>
      </w:r>
      <w:r>
        <w:rPr>
          <w:rFonts w:hint="eastAsia" w:ascii="华文细黑" w:hAnsi="华文细黑" w:eastAsia="华文细黑" w:cs="宋体"/>
          <w:bCs/>
          <w:spacing w:val="-2"/>
          <w:kern w:val="0"/>
          <w:sz w:val="24"/>
          <w:szCs w:val="24"/>
          <w:lang w:val="en-US" w:eastAsia="zh-CN"/>
        </w:rPr>
        <w:t>此次教学能力提升活动将历时</w:t>
      </w:r>
      <w:r>
        <w:rPr>
          <w:rFonts w:hint="default" w:ascii="华文细黑" w:hAnsi="华文细黑" w:eastAsia="华文细黑" w:cs="宋体"/>
          <w:bCs/>
          <w:spacing w:val="-2"/>
          <w:kern w:val="0"/>
          <w:sz w:val="24"/>
          <w:szCs w:val="24"/>
          <w:lang w:val="en-US" w:eastAsia="zh-CN"/>
        </w:rPr>
        <w:t>2个月，主要从教学组织与课堂教学能力、教学设计水平、学生评教三个方面综合评价教师教学能力水平，其中课堂教学竞赛又分随堂听课、公开观摩课两个环节进行，课堂教学环节，全程进行摄像实录。活动评委由院外专家、学院全体督导担任，参赛对象为50周岁以下专任与兼任教师（含思政系列职称教师）。活动根据职称级别设立绩点计算基础分，根据绩点系数从高到低排序，将评定教师教学能力等级。据悉，建筑工程学院从2015年开始启动了教师教育教学能力提升活动，全体教师在授课、评课议课、评委意见反馈中，相互交流切磋，教学能力大有提升。学院将继续扩展和延续教师教学能力提升活动，今后形成常态机制，教学能力不过关的教师将安排结对辅导并参与回炉学习，同时以赛促学、以赛促教，将形成长期机制，以促进课堂教学效果提高，确保人才培养质量。</w:t>
      </w:r>
      <w:r>
        <w:rPr>
          <w:rFonts w:hint="eastAsia" w:ascii="华文细黑" w:hAnsi="华文细黑" w:eastAsia="华文细黑" w:cs="宋体"/>
          <w:bCs/>
          <w:spacing w:val="-2"/>
          <w:kern w:val="0"/>
          <w:sz w:val="24"/>
          <w:szCs w:val="24"/>
          <w:lang w:val="en-US" w:eastAsia="zh-CN"/>
        </w:rPr>
        <w:t xml:space="preserve">                         （傅双燕）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宋体" w:hAnsi="宋体" w:eastAsia="宋体" w:cs="宋体"/>
          <w:b/>
          <w:kern w:val="0"/>
          <w:sz w:val="24"/>
          <w:szCs w:val="24"/>
          <w:lang w:val="en-US" w:eastAsia="zh-CN" w:bidi="ar"/>
        </w:rPr>
      </w:pPr>
      <w:r>
        <w:rPr>
          <w:rFonts w:hint="eastAsia" w:ascii="宋体" w:hAnsi="宋体" w:cs="宋体"/>
          <w:b/>
          <w:kern w:val="0"/>
          <w:sz w:val="24"/>
          <w:szCs w:val="24"/>
          <w:lang w:val="en-US" w:eastAsia="zh-CN" w:bidi="ar"/>
        </w:rPr>
        <w:t>2.</w:t>
      </w:r>
      <w:r>
        <w:rPr>
          <w:rFonts w:hint="eastAsia" w:ascii="宋体" w:hAnsi="宋体" w:eastAsia="宋体" w:cs="宋体"/>
          <w:b/>
          <w:kern w:val="0"/>
          <w:sz w:val="24"/>
          <w:szCs w:val="24"/>
          <w:lang w:val="en-US" w:eastAsia="zh-CN" w:bidi="ar"/>
        </w:rPr>
        <w:t>建工讲坛第三期：把握学与教的过程 助力实施e3课堂教学</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default" w:ascii="华文细黑" w:hAnsi="华文细黑" w:eastAsia="华文细黑" w:cs="宋体"/>
          <w:bCs/>
          <w:spacing w:val="-2"/>
          <w:kern w:val="0"/>
          <w:sz w:val="24"/>
          <w:szCs w:val="24"/>
          <w:lang w:val="en-US" w:eastAsia="zh-CN"/>
        </w:rPr>
        <w:t>10</w:t>
      </w:r>
      <w:r>
        <w:rPr>
          <w:rFonts w:hint="eastAsia" w:ascii="华文细黑" w:hAnsi="华文细黑" w:eastAsia="华文细黑" w:cs="宋体"/>
          <w:bCs/>
          <w:spacing w:val="-2"/>
          <w:kern w:val="0"/>
          <w:sz w:val="24"/>
          <w:szCs w:val="24"/>
          <w:lang w:val="en-US" w:eastAsia="zh-CN"/>
        </w:rPr>
        <w:t>月11日，建筑工程学院建工讲坛第三期邀请了浙江金融职业学院质量办副主任张国民来校做“把握学与教的过程 助力实施e3课堂教学”为主题的讲座，建工学院全体专业教师听取了讲座。张国民长期致力于教育教学理论的研究，在教法研究上成果显著，曾获得国家教学成果奖二等奖2项，其研究的e3教学效果指的是Effect、Efficiency、Engagement。</w:t>
      </w:r>
      <w:r>
        <w:rPr>
          <w:rFonts w:hint="default" w:ascii="华文细黑" w:hAnsi="华文细黑" w:eastAsia="华文细黑" w:cs="宋体"/>
          <w:bCs/>
          <w:spacing w:val="-2"/>
          <w:kern w:val="0"/>
          <w:sz w:val="24"/>
          <w:szCs w:val="24"/>
          <w:lang w:val="en-US" w:eastAsia="zh-CN"/>
        </w:rPr>
        <w:t>张国民从“高职的课堂教学走向何方谈起”，阐述了学习科学视角的教与学过程，介绍了“双重通道、容量有限、主动加工”三个学习科学的原理，并从“学习、教学、评估”三方面论述教育的核心要素，最后以“加涅的九大教学事件”原理与在场的教师们探讨了课程教学设计，通过大量实例介绍，分享了八种学习类型与扩展的教学事件，助力实施</w:t>
      </w:r>
      <w:r>
        <w:rPr>
          <w:rFonts w:hint="eastAsia" w:ascii="华文细黑" w:hAnsi="华文细黑" w:eastAsia="华文细黑" w:cs="宋体"/>
          <w:bCs/>
          <w:spacing w:val="-2"/>
          <w:kern w:val="0"/>
          <w:sz w:val="24"/>
          <w:szCs w:val="24"/>
          <w:lang w:val="en-US" w:eastAsia="zh-CN"/>
        </w:rPr>
        <w:t xml:space="preserve">e3课堂教学。张国民亲和、幽默，极具学者风范，讲座精彩纷呈，丰富的教育教学理论和扎实的实践经验，给教师们带来了深刻的启发，也掀起了一场教学改革的风暴。据悉，此次讲座为建工学院第二届教师教育教育能力提升活动的拓展教研活动，这两年建工学院聚焦课堂，关注教师教学能力水平提升，推动教学改革与创新。接下来，学院将应用“加涅九步教学法”改革专业课程教学设计，重点落在其中的“评估学习效果”、“强化保持与迁移”等教学事件。                 （傅双燕）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firstLine="482" w:firstLineChars="200"/>
        <w:jc w:val="both"/>
        <w:textAlignment w:val="auto"/>
        <w:outlineLvl w:val="9"/>
      </w:pPr>
      <w:r>
        <w:rPr>
          <w:rFonts w:hint="eastAsia" w:ascii="宋体" w:hAnsi="宋体" w:cs="宋体"/>
          <w:b/>
          <w:kern w:val="0"/>
          <w:sz w:val="24"/>
          <w:szCs w:val="24"/>
          <w:lang w:val="en-US" w:eastAsia="zh-CN" w:bidi="ar"/>
        </w:rPr>
        <w:t>3.</w:t>
      </w:r>
      <w:r>
        <w:rPr>
          <w:rFonts w:ascii="宋体" w:hAnsi="宋体" w:eastAsia="宋体" w:cs="宋体"/>
          <w:b/>
          <w:kern w:val="0"/>
          <w:sz w:val="24"/>
          <w:szCs w:val="24"/>
          <w:lang w:val="en-US" w:eastAsia="zh-CN" w:bidi="ar"/>
        </w:rPr>
        <w:t>专兼结对 共话教研 同贺节日——建工学院召开兼职教师教育教学理论培训会</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w:t>为加强兼职教师队伍建设，进一步规范兼职教师教学行为，提升教育教学水平，9月6日，建筑工程学院组织兼职教师进行教育教学理论培训。本次兼职教师培训主要分两个阶段进行。第一阶段，学院组织全体兼职教师学习学校的《教师教学工作基本规范》等相关教学规章和管理制度，教科办从教学准备、课堂教学、作业批改、课后辅导、成绩考核、教学资料的提交以及教学质量考核等七个方面向兼职教师进行了详细说明，并汇编工作手册下发。第二阶段，兼职教师参加了各专业教研活动，围绕课程教学改革、教师教育教学能力提升等方面畅谈教学经验，分享教学感受。同时，建工学院安排每位兼职教师与专业教师结对，培训会上，郑朝灿院长给兼职教师颁发了聘书。同时，每位兼职教师都收到了学院精心准备的鲜花和教师节的祝福，兼职教师们纷纷表示融入建工大家庭十分有幸，也特别热爱教育教学工作，通过培训进一步了解教师教学规范，对今后的教学具有实际指导意义，他们也将以更积极和严谨的教学态度上好每一堂课，四季耕耘，履行教书育人的光荣使命。                               （傅双燕）</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
          <w:bCs w:val="0"/>
          <w:spacing w:val="-2"/>
          <w:kern w:val="0"/>
          <w:sz w:val="24"/>
          <w:szCs w:val="24"/>
          <w:lang w:val="en-US" w:eastAsia="zh-CN"/>
        </w:rPr>
      </w:pPr>
      <w:r>
        <w:rPr>
          <w:rFonts w:hint="eastAsia" w:ascii="华文细黑" w:hAnsi="华文细黑" w:eastAsia="华文细黑" w:cs="宋体"/>
          <w:b/>
          <w:bCs w:val="0"/>
          <w:spacing w:val="-2"/>
          <w:kern w:val="0"/>
          <w:sz w:val="24"/>
          <w:szCs w:val="24"/>
          <w:lang w:val="en-US" w:eastAsia="zh-CN"/>
        </w:rPr>
        <w:t xml:space="preserve">4.课题引领教研教改 改革提升教学质量——建工学院开展学校教改课题开题论证会   </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宋体" w:hAnsi="宋体" w:eastAsia="宋体" w:cs="宋体"/>
          <w:b/>
          <w:kern w:val="0"/>
          <w:sz w:val="24"/>
          <w:szCs w:val="24"/>
          <w:lang w:val="en-US" w:eastAsia="zh-CN" w:bidi="ar"/>
        </w:rPr>
      </w:pPr>
      <w:r>
        <w:rPr>
          <w:rFonts w:hint="eastAsia" w:ascii="华文细黑" w:hAnsi="华文细黑" w:eastAsia="华文细黑" w:cs="宋体"/>
          <w:bCs/>
          <w:spacing w:val="-2"/>
          <w:kern w:val="0"/>
          <w:sz w:val="24"/>
          <w:szCs w:val="24"/>
          <w:lang w:val="en-US" w:eastAsia="zh-CN"/>
        </w:rPr>
        <w:t>为加强教学改革研究项目的过程管理，切实提高教改课题研究质量，催生高质量的教学改革研究成果，10月12日建筑工程学院开展了2018年度校级教改课题开题论证会，学院教学工作委员会成员、专业主任、课程组长、项目负责人及团队成员等20余位教师参与了研讨和论证。会上，四位校级教改课题负责人围绕改革的目标、研究内容、实施路径、预期成果及效果评价等方面作了改革与创新的汇报；到会的教学工作委员会成员对立项课题进行了科学的点评，充分肯定了课题的研究价值和课题组前期所做的大量准备工作，并针对课题研究内容、实施方案、课题研究重点等多方面提出了合理化建议。与会的其他教师也纷纷进行了交流与讨论，聚焦课堂，共话课改。 本次开题论证会旨在引领、提高学院整体教育科研水平。课题组成员纷纷表示对研究的课题有了更深层次的认识，也进一步明晰了课题实施的方案、操作的方法和今后努力的方向。课题组将围绕会上指出的建议优化研究方案，更扎实开展课题研究，通过改革创新提升教育教学质量。                                                   （</w:t>
      </w:r>
      <w:r>
        <w:rPr>
          <w:rFonts w:ascii="宋体" w:hAnsi="宋体" w:eastAsia="宋体" w:cs="宋体"/>
          <w:color w:val="492301"/>
          <w:sz w:val="24"/>
          <w:szCs w:val="24"/>
        </w:rPr>
        <w:t>骆张航之</w:t>
      </w:r>
      <w:r>
        <w:rPr>
          <w:rFonts w:hint="eastAsia" w:ascii="宋体" w:hAnsi="宋体" w:cs="宋体"/>
          <w:color w:val="492301"/>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
          <w:bCs w:val="0"/>
          <w:spacing w:val="-2"/>
          <w:kern w:val="0"/>
          <w:sz w:val="24"/>
          <w:szCs w:val="24"/>
          <w:lang w:val="en-US" w:eastAsia="zh-CN"/>
        </w:rPr>
      </w:pPr>
      <w:r>
        <w:rPr>
          <w:rFonts w:hint="eastAsia" w:ascii="华文细黑" w:hAnsi="华文细黑" w:eastAsia="华文细黑" w:cs="宋体"/>
          <w:b/>
          <w:bCs w:val="0"/>
          <w:spacing w:val="-2"/>
          <w:kern w:val="0"/>
          <w:sz w:val="24"/>
          <w:szCs w:val="24"/>
          <w:lang w:val="en-US" w:eastAsia="zh-CN"/>
        </w:rPr>
        <w:t>5.与时俱进，接轨市场——装饰专业为课程改革专程调研</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w:t>为加强教学改革研究项目的过程管理，切实提高教改课题研究质量，催生高质量的教学改革研究成果，10月12日建筑工程学院开展了2018年度校级教改课题开题论证会，学院教学工作委员会成员、专业主任、课程组长、项目负责人及团队成员等20余位教师参与了研讨和论证。</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w:t>会上，四位校级教改课题负责人围绕改革的目标、研究内容、实施路径、预期成果及效果评价等方面作了改革与创新的汇报；到会的教学工作委员会成员对立项课题进行了科学的点评，充分肯定了课题的研究价值和课题组前期所做的大量准备工作，并针对课题研究内容、实施方案、课题研究重点等多方面提出了合理化建议。与会的其他教师也纷纷进行了交流与讨论，聚焦课堂，共话课改。 本次开题论证会旨在引领、提高学院整体教育科研水平。课题组成员纷纷表示对研究的课题有了更深层次的认识，也进一步明晰了课题实施的方案、操作的方法和今后努力的方向。课题组将围绕会上指出的建议优化研究方案，更扎实开展课题研究，通过改革创新提升教育教学质量。                                                          (韦  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华文细黑" w:hAnsi="华文细黑" w:eastAsia="华文细黑" w:cs="宋体"/>
          <w:b/>
          <w:bCs w:val="0"/>
          <w:spacing w:val="-2"/>
          <w:kern w:val="0"/>
          <w:sz w:val="24"/>
          <w:szCs w:val="24"/>
          <w:lang w:val="en-US" w:eastAsia="zh-CN"/>
        </w:rPr>
      </w:pPr>
      <w:r>
        <w:rPr>
          <w:rFonts w:hint="eastAsia" w:ascii="宋体" w:hAnsi="宋体" w:cs="宋体"/>
          <w:b/>
          <w:bCs w:val="0"/>
          <w:sz w:val="24"/>
          <w:szCs w:val="24"/>
          <w:lang w:val="en-US" w:eastAsia="zh-CN"/>
        </w:rPr>
        <w:t>6.</w:t>
      </w:r>
      <w:r>
        <w:rPr>
          <w:rFonts w:ascii="宋体" w:hAnsi="宋体" w:eastAsia="宋体" w:cs="宋体"/>
          <w:b/>
          <w:bCs w:val="0"/>
          <w:sz w:val="24"/>
          <w:szCs w:val="24"/>
        </w:rPr>
        <w:t>建工讲坛第5期：理解设计逻辑 助推设计之路</w:t>
      </w:r>
      <w:r>
        <w:rPr>
          <w:rFonts w:hint="eastAsia" w:ascii="华文细黑" w:hAnsi="华文细黑" w:eastAsia="华文细黑" w:cs="宋体"/>
          <w:b/>
          <w:bCs w:val="0"/>
          <w:spacing w:val="-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w:t>10</w:t>
      </w:r>
      <w:r>
        <w:rPr>
          <w:rFonts w:hint="default" w:ascii="华文细黑" w:hAnsi="华文细黑" w:eastAsia="华文细黑" w:cs="宋体"/>
          <w:bCs/>
          <w:spacing w:val="-2"/>
          <w:kern w:val="0"/>
          <w:sz w:val="24"/>
          <w:szCs w:val="24"/>
          <w:lang w:val="en-US" w:eastAsia="zh-CN"/>
        </w:rPr>
        <w:t>月18日，东教1号楼405教室不时响起阵阵掌声，这是我校建工学院建工讲坛第5期正式开讲，邀请了金华市明家装饰工程有限公司的运营总监黄海松老师做题为“设计的逻辑”的讲座，建筑装饰设计专业的90名师生听取了本次讲座。讲座上，黄海松老师与同学们分享了他的设计成长之路，分析了目前装饰行业面临重新洗牌的现状，鼓励学生们面对困境，在逆境中成长为一名有些的室内设计师。同时，黄老师与同学们分享了设计的风格、设计的色彩、设计的逻辑、设计的四原则，并通过与同学们互动，探讨了设计的三要素。最后，分享了设计多年总结出的设计四大原则：中线对齐原则、一条线原则、细节推敲原则、元素统一原则，结合实例进行了深入浅出的讲解。理论与实际案例的结合，使学生们豁然开朗，进一步感触到面对措手无错的项目，如何运用自己掌握的知识设计出业主所需的空间环境。本次讲座让师生们受益匪浅，通过交流与学习，师生们更透彻理解了设计思维，为更好地助推了今后的设计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w:t>97</w:t>
      </w:r>
      <w:r>
        <w:rPr>
          <w:rFonts w:hint="default" w:ascii="华文细黑" w:hAnsi="华文细黑" w:eastAsia="华文细黑" w:cs="宋体"/>
          <w:bCs/>
          <w:spacing w:val="-2"/>
          <w:kern w:val="0"/>
          <w:sz w:val="24"/>
          <w:szCs w:val="24"/>
          <w:lang w:val="en-US" w:eastAsia="zh-CN"/>
        </w:rPr>
        <w:t>年开始从事装饰行业的黄海松老师，是一名70后设计师，中国建筑学会（CIIN）会员。曾于香港、澳门工作学习多年，其参与设计的“2005澳门东亚运动会会所”及“澳门利澳大酒店”荣获十四届亚太设计大赛提名奖，黄老师经过二十余年的设计积淀，逐渐形成其大跨界大整合的设计理念，对于家装项目更为注重人居生态学与家具现场环境的协调，提出为客户打造安心居所的服务理念。</w:t>
      </w:r>
      <w:r>
        <w:rPr>
          <w:rFonts w:hint="eastAsia" w:ascii="华文细黑" w:hAnsi="华文细黑" w:eastAsia="华文细黑" w:cs="宋体"/>
          <w:bCs/>
          <w:spacing w:val="-2"/>
          <w:kern w:val="0"/>
          <w:sz w:val="24"/>
          <w:szCs w:val="24"/>
          <w:lang w:val="en-US" w:eastAsia="zh-CN"/>
        </w:rPr>
        <w:t xml:space="preserve">                                                       (韦  芬)</w:t>
      </w:r>
    </w:p>
    <w:p>
      <w:pPr>
        <w:keepNext w:val="0"/>
        <w:keepLines w:val="0"/>
        <w:pageBreakBefore w:val="0"/>
        <w:widowControl/>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7.</w:t>
      </w:r>
      <w:r>
        <w:rPr>
          <w:rFonts w:ascii="宋体" w:hAnsi="宋体" w:eastAsia="宋体" w:cs="宋体"/>
          <w:b/>
          <w:bCs w:val="0"/>
          <w:sz w:val="24"/>
          <w:szCs w:val="24"/>
        </w:rPr>
        <w:t>建筑装饰工程技术专业赴万立建设调研</w:t>
      </w:r>
      <w:r>
        <w:rPr>
          <w:rFonts w:hint="eastAsia" w:ascii="宋体" w:hAnsi="宋体" w:eastAsia="宋体" w:cs="宋体"/>
          <w:b/>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default" w:ascii="华文细黑" w:hAnsi="华文细黑" w:eastAsia="华文细黑" w:cs="宋体"/>
          <w:bCs/>
          <w:spacing w:val="-2"/>
          <w:kern w:val="0"/>
          <w:sz w:val="24"/>
          <w:szCs w:val="24"/>
          <w:lang w:val="en-US" w:eastAsia="zh-CN"/>
        </w:rPr>
        <w:t>10月25日下午,建筑装饰工程技术专业教师赴金华万立建设工程有限公司进行调研。万立建设是一家从事室内外装饰工程、房屋建筑工程、园林绿化工程、建筑幕墙工程等建筑相关方向的公司，虽然成立的时间不长，但已经拥有装饰施工二级等建筑企业必备资质。</w:t>
      </w:r>
      <w:r>
        <w:rPr>
          <w:rFonts w:hint="eastAsia" w:ascii="华文细黑" w:hAnsi="华文细黑" w:eastAsia="华文细黑" w:cs="宋体"/>
          <w:bCs/>
          <w:spacing w:val="-2"/>
          <w:kern w:val="0"/>
          <w:sz w:val="24"/>
          <w:szCs w:val="24"/>
          <w:lang w:val="en-US" w:eastAsia="zh-CN"/>
        </w:rPr>
        <w:t xml:space="preserve"> </w:t>
      </w:r>
      <w:r>
        <w:rPr>
          <w:rFonts w:hint="default" w:ascii="华文细黑" w:hAnsi="华文细黑" w:eastAsia="华文细黑" w:cs="宋体"/>
          <w:bCs/>
          <w:spacing w:val="-2"/>
          <w:kern w:val="0"/>
          <w:sz w:val="24"/>
          <w:szCs w:val="24"/>
          <w:lang w:val="en-US" w:eastAsia="zh-CN"/>
        </w:rPr>
        <w:t>在此次调研中，作为建筑装饰工程技术专业的老朋友的万立建设的韦德华总经理，毫无保留的向教师们介绍了建筑企业创办的流程及拥有完善资质的建筑企业的要求。在访谈中，建筑装饰工程技术专业主任郑育春老师与韦总经理探讨了金职装饰与万立建设的合作点，希望通过金职装饰强大的人力资源和设计技能，与万立建设做到资源互补；同时探讨了思维导图，并邀请韦总来我院开设思维导图方向的讲座。通过走访企业，使教师们开拓了视野，深刻认识到建筑装饰工程技术专业要融入社会，提升自我，后续还有很多工作要做。</w:t>
      </w:r>
      <w:r>
        <w:rPr>
          <w:rFonts w:hint="eastAsia" w:ascii="华文细黑" w:hAnsi="华文细黑" w:eastAsia="华文细黑" w:cs="宋体"/>
          <w:bCs/>
          <w:spacing w:val="-2"/>
          <w:kern w:val="0"/>
          <w:sz w:val="24"/>
          <w:szCs w:val="24"/>
          <w:lang w:val="en-US" w:eastAsia="zh-CN"/>
        </w:rPr>
        <w:t xml:space="preserve">                           (韦  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472" w:firstLineChars="200"/>
        <w:jc w:val="left"/>
        <w:textAlignment w:val="auto"/>
        <w:outlineLvl w:val="9"/>
        <w:rPr>
          <w:rFonts w:hint="default" w:ascii="华文细黑" w:hAnsi="华文细黑" w:eastAsia="华文细黑" w:cs="宋体"/>
          <w:b/>
          <w:bCs w:val="0"/>
          <w:spacing w:val="-2"/>
          <w:kern w:val="0"/>
          <w:sz w:val="24"/>
          <w:szCs w:val="24"/>
          <w:lang w:val="en-US" w:eastAsia="zh-CN"/>
        </w:rPr>
      </w:pPr>
      <w:r>
        <w:rPr>
          <w:rFonts w:hint="eastAsia" w:ascii="华文细黑" w:hAnsi="华文细黑" w:eastAsia="华文细黑" w:cs="宋体"/>
          <w:b/>
          <w:bCs w:val="0"/>
          <w:spacing w:val="-2"/>
          <w:kern w:val="0"/>
          <w:sz w:val="24"/>
          <w:szCs w:val="24"/>
          <w:lang w:val="en-US" w:eastAsia="zh-CN"/>
        </w:rPr>
        <w:t>8.</w:t>
      </w:r>
      <w:r>
        <w:rPr>
          <w:rFonts w:hint="default" w:ascii="华文细黑" w:hAnsi="华文细黑" w:eastAsia="华文细黑" w:cs="宋体"/>
          <w:b/>
          <w:bCs w:val="0"/>
          <w:spacing w:val="-2"/>
          <w:kern w:val="0"/>
          <w:sz w:val="24"/>
          <w:szCs w:val="24"/>
          <w:lang w:val="en-US" w:eastAsia="zh-CN"/>
        </w:rPr>
        <w:t>建工学院院长郑朝灿应邀参加上海市科普活动周并作主题发言</w:t>
      </w: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default" w:ascii="华文细黑" w:hAnsi="华文细黑" w:eastAsia="华文细黑" w:cs="宋体"/>
          <w:bCs/>
          <w:spacing w:val="-2"/>
          <w:kern w:val="0"/>
          <w:sz w:val="24"/>
          <w:szCs w:val="24"/>
          <w:lang w:val="en-US" w:eastAsia="zh-CN"/>
        </w:rPr>
      </w:pPr>
      <w:r>
        <w:rPr>
          <w:rFonts w:hint="default" w:ascii="华文细黑" w:hAnsi="华文细黑" w:eastAsia="华文细黑" w:cs="宋体"/>
          <w:bCs/>
          <w:spacing w:val="-2"/>
          <w:kern w:val="0"/>
          <w:sz w:val="24"/>
          <w:szCs w:val="24"/>
          <w:lang w:val="en-US" w:eastAsia="zh-CN"/>
        </w:rPr>
        <w:t>2018年上海市“建筑新科技 科普进校园”科普活动周——长三角首届VR设计极限任务挑战赛于10月27日至11月1日在上海城建职业学院杨浦校区举行，我校建筑工程学院院长郑朝灿应邀出席并作了“基于产教融合的高职建筑类专业创新人才培养改革实践”主题发言。 会上，郑朝灿首先分析了当前建筑类专业群在专业培养定位、教师专能提升、教育教学改革及学生择业观念面临的挑战与困境，详细介绍了我校建筑类专业在依托浙中建筑装饰技术联盟开展校企双导师制培养、成立专业性公司(工作室)实施LPT模式项目教学、共建省级企业技术中心合作科研与技术研发、搭建高端产教融合平台服务“一带一路”走出去企业、构筑“工”字育人文化实施人才培养质量提升工程等方面的举措。他的主题发言获得了与会专家和同行的肯定，纷纷表示我校建筑类专业在校企合作、产教融合方面做了接地气的实践探索。据悉，此次科普活动周由上海城建职业学院、上海建筑职业教育集团主办，广联达科技股份有限公司、展视网（北京）科技有限公司承办。活动旨在展示最新建筑科技成果、推进前沿教学手段与方法的改革创新，期间将举办专题讲座、设备体验及VR设计极限任务挑战赛，共有18所本科、高职及中职院校的30余个团队近200人参加。</w:t>
      </w:r>
      <w:r>
        <w:rPr>
          <w:rFonts w:hint="eastAsia" w:ascii="华文细黑" w:hAnsi="华文细黑" w:eastAsia="华文细黑" w:cs="宋体"/>
          <w:bCs/>
          <w:spacing w:val="-2"/>
          <w:kern w:val="0"/>
          <w:sz w:val="24"/>
          <w:szCs w:val="24"/>
          <w:lang w:val="en-US" w:eastAsia="zh-CN"/>
        </w:rPr>
        <w:t xml:space="preserve">                                 </w:t>
      </w:r>
      <w:bookmarkStart w:id="0" w:name="_GoBack"/>
      <w:bookmarkEnd w:id="0"/>
      <w:r>
        <w:rPr>
          <w:rFonts w:hint="eastAsia" w:ascii="华文细黑" w:hAnsi="华文细黑" w:eastAsia="华文细黑" w:cs="宋体"/>
          <w:bCs/>
          <w:spacing w:val="-2"/>
          <w:kern w:val="0"/>
          <w:sz w:val="24"/>
          <w:szCs w:val="24"/>
          <w:lang w:val="en-US" w:eastAsia="zh-CN"/>
        </w:rPr>
        <w:t xml:space="preserve">    (韦  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宋体" w:hAnsi="宋体" w:eastAsia="宋体" w:cs="宋体"/>
          <w:b/>
          <w:bCs w:val="0"/>
          <w:sz w:val="24"/>
          <w:szCs w:val="24"/>
          <w:lang w:val="en-US" w:eastAsia="zh-CN"/>
        </w:rPr>
      </w:pPr>
      <w:r>
        <w:rPr>
          <w:rFonts w:hint="eastAsia" w:ascii="华文细黑" w:hAnsi="华文细黑" w:eastAsia="华文细黑" w:cs="宋体"/>
          <w:bCs/>
          <w:spacing w:val="-2"/>
          <w:kern w:val="0"/>
          <w:sz w:val="24"/>
          <w:szCs w:val="24"/>
          <w:lang w:val="en-US" w:eastAsia="zh-CN"/>
        </w:rPr>
        <w:t xml:space="preserve"> </w:t>
      </w:r>
      <w:r>
        <w:rPr>
          <w:rFonts w:hint="eastAsia" w:ascii="宋体" w:hAnsi="宋体" w:eastAsia="宋体" w:cs="宋体"/>
          <w:b/>
          <w:bCs w:val="0"/>
          <w:sz w:val="24"/>
          <w:szCs w:val="24"/>
          <w:lang w:val="en-US" w:eastAsia="zh-CN"/>
        </w:rPr>
        <w:t xml:space="preserve">                          </w:t>
      </w:r>
    </w:p>
    <w:p>
      <w:pPr>
        <w:spacing w:line="400" w:lineRule="exact"/>
        <w:rPr>
          <w:rFonts w:ascii="隶书" w:hAnsi="华文细黑" w:eastAsia="隶书"/>
          <w:b/>
          <w:bCs/>
          <w:sz w:val="32"/>
          <w:szCs w:val="32"/>
          <w:shd w:val="pct10" w:color="auto" w:fill="FFFFFF"/>
        </w:rPr>
      </w:pPr>
      <w:r>
        <w:rPr>
          <w:rFonts w:hint="eastAsia" w:ascii="隶书" w:hAnsi="华文细黑" w:eastAsia="隶书"/>
          <w:b/>
          <w:bCs/>
          <w:sz w:val="32"/>
          <w:szCs w:val="32"/>
          <w:shd w:val="pct10" w:color="auto" w:fill="FFFFFF"/>
        </w:rPr>
        <w:t>调课情况</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ascii="华文细黑" w:hAnsi="华文细黑" w:eastAsia="华文细黑"/>
          <w:sz w:val="24"/>
          <w:szCs w:val="24"/>
        </w:rPr>
      </w:pPr>
      <w:r>
        <w:rPr>
          <w:rFonts w:hint="eastAsia" w:ascii="华文细黑" w:hAnsi="华文细黑" w:eastAsia="华文细黑"/>
          <w:sz w:val="24"/>
          <w:szCs w:val="24"/>
        </w:rPr>
        <w:t>1.调课教师：</w:t>
      </w:r>
      <w:r>
        <w:rPr>
          <w:rFonts w:hint="eastAsia" w:ascii="华文细黑" w:hAnsi="华文细黑" w:eastAsia="华文细黑"/>
          <w:sz w:val="24"/>
          <w:szCs w:val="24"/>
          <w:lang w:eastAsia="zh-CN"/>
        </w:rPr>
        <w:t>王文亮</w:t>
      </w:r>
      <w:r>
        <w:rPr>
          <w:rFonts w:hint="eastAsia" w:ascii="华文细黑" w:hAnsi="华文细黑" w:eastAsia="华文细黑"/>
          <w:sz w:val="24"/>
          <w:szCs w:val="24"/>
        </w:rPr>
        <w:t xml:space="preserve">           调课事由：因</w:t>
      </w:r>
      <w:r>
        <w:rPr>
          <w:rFonts w:hint="eastAsia" w:ascii="华文细黑" w:hAnsi="华文细黑" w:eastAsia="华文细黑"/>
          <w:sz w:val="24"/>
          <w:szCs w:val="24"/>
          <w:lang w:eastAsia="zh-CN"/>
        </w:rPr>
        <w:t>私</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10月12</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1-2节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专业导论</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2</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ascii="华文细黑" w:hAnsi="华文细黑" w:eastAsia="华文细黑"/>
          <w:sz w:val="24"/>
          <w:szCs w:val="24"/>
        </w:rPr>
      </w:pPr>
      <w:r>
        <w:rPr>
          <w:rFonts w:hint="eastAsia" w:ascii="华文细黑" w:hAnsi="华文细黑" w:eastAsia="华文细黑"/>
          <w:sz w:val="24"/>
          <w:szCs w:val="24"/>
        </w:rPr>
        <w:t>2.调课教师：</w:t>
      </w:r>
      <w:r>
        <w:rPr>
          <w:rFonts w:hint="eastAsia" w:ascii="华文细黑" w:hAnsi="华文细黑" w:eastAsia="华文细黑"/>
          <w:sz w:val="24"/>
          <w:szCs w:val="24"/>
          <w:lang w:eastAsia="zh-CN"/>
        </w:rPr>
        <w:t>王艳红</w:t>
      </w:r>
      <w:r>
        <w:rPr>
          <w:rFonts w:hint="eastAsia" w:ascii="华文细黑" w:hAnsi="华文细黑" w:eastAsia="华文细黑"/>
          <w:sz w:val="24"/>
          <w:szCs w:val="24"/>
        </w:rPr>
        <w:t xml:space="preserve">           调课事由：因私（</w:t>
      </w:r>
      <w:r>
        <w:rPr>
          <w:rFonts w:hint="eastAsia" w:ascii="华文细黑" w:hAnsi="华文细黑" w:eastAsia="华文细黑"/>
          <w:sz w:val="24"/>
          <w:szCs w:val="24"/>
          <w:lang w:eastAsia="zh-CN"/>
        </w:rPr>
        <w:t>因产假课程提前</w:t>
      </w:r>
      <w:r>
        <w:rPr>
          <w:rFonts w:hint="eastAsia" w:ascii="华文细黑" w:hAnsi="华文细黑" w:eastAsia="华文细黑"/>
          <w:sz w:val="24"/>
          <w:szCs w:val="24"/>
        </w:rPr>
        <w:t>）</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12月10日3-5节，12月11</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3</w:t>
      </w:r>
      <w:r>
        <w:rPr>
          <w:rFonts w:hint="eastAsia" w:ascii="华文细黑" w:hAnsi="华文细黑" w:eastAsia="华文细黑"/>
          <w:sz w:val="24"/>
          <w:szCs w:val="24"/>
        </w:rPr>
        <w:t>-</w:t>
      </w:r>
      <w:r>
        <w:rPr>
          <w:rFonts w:hint="eastAsia" w:ascii="华文细黑" w:hAnsi="华文细黑" w:eastAsia="华文细黑"/>
          <w:sz w:val="24"/>
          <w:szCs w:val="24"/>
          <w:lang w:val="en-US" w:eastAsia="zh-CN"/>
        </w:rPr>
        <w:t>5</w:t>
      </w:r>
      <w:r>
        <w:rPr>
          <w:rFonts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w:t>
      </w:r>
      <w:r>
        <w:rPr>
          <w:rFonts w:hint="eastAsia" w:ascii="华文细黑" w:hAnsi="华文细黑" w:eastAsia="华文细黑"/>
          <w:sz w:val="24"/>
          <w:szCs w:val="24"/>
        </w:rPr>
        <w:t>《</w:t>
      </w:r>
      <w:r>
        <w:rPr>
          <w:rFonts w:hint="eastAsia" w:ascii="华文细黑" w:hAnsi="华文细黑" w:eastAsia="华文细黑"/>
          <w:sz w:val="24"/>
          <w:szCs w:val="24"/>
          <w:lang w:eastAsia="zh-CN"/>
        </w:rPr>
        <w:t>建筑结构基础与识图</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6</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ascii="华文细黑" w:hAnsi="华文细黑" w:eastAsia="华文细黑"/>
          <w:sz w:val="24"/>
          <w:szCs w:val="24"/>
        </w:rPr>
      </w:pPr>
      <w:r>
        <w:rPr>
          <w:rFonts w:hint="eastAsia" w:ascii="华文细黑" w:hAnsi="华文细黑" w:eastAsia="华文细黑"/>
          <w:sz w:val="24"/>
          <w:szCs w:val="24"/>
        </w:rPr>
        <w:t>3.调课教师：</w:t>
      </w:r>
      <w:r>
        <w:rPr>
          <w:rFonts w:hint="eastAsia" w:ascii="华文细黑" w:hAnsi="华文细黑" w:eastAsia="华文细黑"/>
          <w:sz w:val="24"/>
          <w:szCs w:val="24"/>
          <w:lang w:eastAsia="zh-CN"/>
        </w:rPr>
        <w:t>李俊虎</w:t>
      </w:r>
      <w:r>
        <w:rPr>
          <w:rFonts w:hint="eastAsia" w:ascii="华文细黑" w:hAnsi="华文细黑" w:eastAsia="华文细黑"/>
          <w:sz w:val="24"/>
          <w:szCs w:val="24"/>
        </w:rPr>
        <w:t xml:space="preserve">           调课事由：</w:t>
      </w:r>
      <w:r>
        <w:rPr>
          <w:rFonts w:hint="eastAsia" w:ascii="华文细黑" w:hAnsi="华文细黑" w:eastAsia="华文细黑"/>
          <w:sz w:val="24"/>
          <w:szCs w:val="24"/>
          <w:lang w:eastAsia="zh-CN"/>
        </w:rPr>
        <w:t>因公（重庆参加学术会议）因私（驾照考试）</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1439" w:leftChars="114" w:hanging="1200" w:hangingChars="5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19</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w:t>
      </w:r>
      <w:r>
        <w:rPr>
          <w:rFonts w:hint="eastAsia" w:ascii="华文细黑" w:hAnsi="华文细黑" w:eastAsia="华文细黑"/>
          <w:sz w:val="24"/>
          <w:szCs w:val="24"/>
        </w:rPr>
        <w:t>-</w:t>
      </w:r>
      <w:r>
        <w:rPr>
          <w:rFonts w:hint="eastAsia" w:ascii="华文细黑" w:hAnsi="华文细黑" w:eastAsia="华文细黑"/>
          <w:sz w:val="24"/>
          <w:szCs w:val="24"/>
          <w:lang w:val="en-US" w:eastAsia="zh-CN"/>
        </w:rPr>
        <w:t>2</w:t>
      </w:r>
      <w:r>
        <w:rPr>
          <w:rFonts w:ascii="华文细黑" w:hAnsi="华文细黑" w:eastAsia="华文细黑"/>
          <w:sz w:val="24"/>
          <w:szCs w:val="24"/>
        </w:rPr>
        <w:t>节</w:t>
      </w:r>
      <w:r>
        <w:rPr>
          <w:rFonts w:hint="eastAsia" w:ascii="华文细黑" w:hAnsi="华文细黑" w:eastAsia="华文细黑"/>
          <w:sz w:val="24"/>
          <w:szCs w:val="24"/>
          <w:lang w:eastAsia="zh-CN"/>
        </w:rPr>
        <w:t>，</w:t>
      </w:r>
      <w:r>
        <w:rPr>
          <w:rFonts w:hint="eastAsia" w:ascii="华文细黑" w:hAnsi="华文细黑" w:eastAsia="华文细黑"/>
          <w:sz w:val="24"/>
          <w:szCs w:val="24"/>
          <w:lang w:val="en-US" w:eastAsia="zh-CN"/>
        </w:rPr>
        <w:t>10月22日1-2、7-8节；10月30日7-8节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1679" w:leftChars="114" w:hanging="1440" w:hangingChars="6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土力学与地基基础</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8</w:t>
      </w:r>
      <w:r>
        <w:rPr>
          <w:rFonts w:hint="eastAsia" w:ascii="华文细黑" w:hAnsi="华文细黑" w:eastAsia="华文细黑"/>
          <w:sz w:val="24"/>
          <w:szCs w:val="24"/>
        </w:rPr>
        <w:t>节</w:t>
      </w:r>
      <w:r>
        <w:rPr>
          <w:rFonts w:hint="eastAsia" w:ascii="华文细黑" w:hAnsi="华文细黑" w:eastAsia="华文细黑"/>
          <w:sz w:val="24"/>
          <w:szCs w:val="24"/>
          <w:lang w:eastAsia="zh-CN"/>
        </w:rPr>
        <w:t>，</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hint="eastAsia" w:ascii="华文细黑" w:hAnsi="华文细黑" w:eastAsia="华文细黑"/>
          <w:sz w:val="24"/>
          <w:szCs w:val="24"/>
          <w:lang w:eastAsia="zh-CN"/>
        </w:rPr>
      </w:pPr>
      <w:r>
        <w:rPr>
          <w:rFonts w:hint="eastAsia" w:ascii="华文细黑" w:hAnsi="华文细黑" w:eastAsia="华文细黑"/>
          <w:sz w:val="24"/>
          <w:szCs w:val="24"/>
        </w:rPr>
        <w:t>4.调课教师：</w:t>
      </w:r>
      <w:r>
        <w:rPr>
          <w:rFonts w:hint="eastAsia" w:ascii="华文细黑" w:hAnsi="华文细黑" w:eastAsia="华文细黑"/>
          <w:sz w:val="24"/>
          <w:szCs w:val="24"/>
          <w:lang w:eastAsia="zh-CN"/>
        </w:rPr>
        <w:t>陈志强</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调课事由：因</w:t>
      </w:r>
      <w:r>
        <w:rPr>
          <w:rFonts w:hint="eastAsia" w:ascii="华文细黑" w:hAnsi="华文细黑" w:eastAsia="华文细黑"/>
          <w:sz w:val="24"/>
          <w:szCs w:val="24"/>
          <w:lang w:eastAsia="zh-CN"/>
        </w:rPr>
        <w:t>公（参加造价行业竞赛评选）</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16</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9-10</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val="en-US" w:eastAsia="zh-CN"/>
        </w:rPr>
        <w:t>BIM技术应用</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2</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outlineLvl w:val="9"/>
        <w:rPr>
          <w:rFonts w:ascii="华文细黑" w:hAnsi="华文细黑" w:eastAsia="华文细黑"/>
          <w:sz w:val="24"/>
          <w:szCs w:val="24"/>
        </w:rPr>
      </w:pPr>
      <w:r>
        <w:rPr>
          <w:rFonts w:hint="eastAsia" w:ascii="华文细黑" w:hAnsi="华文细黑" w:eastAsia="华文细黑"/>
          <w:sz w:val="24"/>
          <w:szCs w:val="24"/>
        </w:rPr>
        <w:t>5.调课教师：</w:t>
      </w:r>
      <w:r>
        <w:rPr>
          <w:rFonts w:hint="eastAsia" w:ascii="华文细黑" w:hAnsi="华文细黑" w:eastAsia="华文细黑"/>
          <w:sz w:val="24"/>
          <w:szCs w:val="24"/>
          <w:lang w:eastAsia="zh-CN"/>
        </w:rPr>
        <w:t>汪绍洪</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调课事由：因</w:t>
      </w:r>
      <w:r>
        <w:rPr>
          <w:rFonts w:hint="eastAsia" w:ascii="华文细黑" w:hAnsi="华文细黑" w:eastAsia="华文细黑"/>
          <w:sz w:val="24"/>
          <w:szCs w:val="24"/>
          <w:lang w:eastAsia="zh-CN"/>
        </w:rPr>
        <w:t>公</w:t>
      </w:r>
      <w:r>
        <w:rPr>
          <w:rFonts w:hint="eastAsia" w:ascii="华文细黑" w:hAnsi="华文细黑" w:eastAsia="华文细黑"/>
          <w:sz w:val="24"/>
          <w:szCs w:val="24"/>
          <w:lang w:val="en-US" w:eastAsia="zh-CN"/>
        </w:rPr>
        <w:t>(出差</w:t>
      </w:r>
      <w:r>
        <w:rPr>
          <w:rFonts w:hint="eastAsia" w:ascii="华文细黑" w:hAnsi="华文细黑" w:eastAsia="华文细黑"/>
          <w:sz w:val="24"/>
          <w:szCs w:val="24"/>
        </w:rPr>
        <w:t>）</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outlineLvl w:val="9"/>
        <w:rPr>
          <w:rFonts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16</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3-5</w:t>
      </w:r>
      <w:r>
        <w:rPr>
          <w:rFonts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outlineLvl w:val="9"/>
        <w:rPr>
          <w:rFonts w:hint="eastAsia" w:ascii="华文细黑" w:hAnsi="华文细黑" w:eastAsia="华文细黑"/>
          <w:sz w:val="24"/>
          <w:szCs w:val="24"/>
          <w:lang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监理概论</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3</w:t>
      </w:r>
      <w:r>
        <w:rPr>
          <w:rFonts w:hint="eastAsia" w:ascii="华文细黑" w:hAnsi="华文细黑" w:eastAsia="华文细黑"/>
          <w:sz w:val="24"/>
          <w:szCs w:val="24"/>
          <w:lang w:eastAsia="zh-CN"/>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outlineLvl w:val="9"/>
        <w:rPr>
          <w:rFonts w:ascii="华文细黑" w:hAnsi="华文细黑" w:eastAsia="华文细黑"/>
          <w:sz w:val="24"/>
          <w:szCs w:val="24"/>
        </w:rPr>
      </w:pPr>
      <w:r>
        <w:rPr>
          <w:rFonts w:hint="eastAsia" w:ascii="华文细黑" w:hAnsi="华文细黑" w:eastAsia="华文细黑"/>
          <w:sz w:val="24"/>
          <w:szCs w:val="24"/>
          <w:lang w:val="en-US" w:eastAsia="zh-CN"/>
        </w:rPr>
        <w:t>6</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李丽琴</w:t>
      </w:r>
      <w:r>
        <w:rPr>
          <w:rFonts w:hint="eastAsia" w:ascii="华文细黑" w:hAnsi="华文细黑" w:eastAsia="华文细黑"/>
          <w:sz w:val="24"/>
          <w:szCs w:val="24"/>
        </w:rPr>
        <w:t xml:space="preserve">           调课事由：因</w:t>
      </w:r>
      <w:r>
        <w:rPr>
          <w:rFonts w:hint="eastAsia" w:ascii="华文细黑" w:hAnsi="华文细黑" w:eastAsia="华文细黑"/>
          <w:sz w:val="24"/>
          <w:szCs w:val="24"/>
          <w:lang w:eastAsia="zh-CN"/>
        </w:rPr>
        <w:t>私</w:t>
      </w:r>
      <w:r>
        <w:rPr>
          <w:rFonts w:hint="eastAsia" w:ascii="华文细黑" w:hAnsi="华文细黑" w:eastAsia="华文细黑"/>
          <w:sz w:val="24"/>
          <w:szCs w:val="24"/>
        </w:rPr>
        <w:t>（</w:t>
      </w:r>
      <w:r>
        <w:rPr>
          <w:rFonts w:hint="eastAsia" w:ascii="华文细黑" w:hAnsi="华文细黑" w:eastAsia="华文细黑"/>
          <w:sz w:val="24"/>
          <w:szCs w:val="24"/>
          <w:lang w:eastAsia="zh-CN"/>
        </w:rPr>
        <w:t>产假</w:t>
      </w:r>
      <w:r>
        <w:rPr>
          <w:rFonts w:hint="eastAsia" w:ascii="华文细黑" w:hAnsi="华文细黑" w:eastAsia="华文细黑"/>
          <w:sz w:val="24"/>
          <w:szCs w:val="24"/>
        </w:rPr>
        <w:t>）</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outlineLvl w:val="9"/>
        <w:rPr>
          <w:rFonts w:hint="eastAsia"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19</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3-5</w:t>
      </w:r>
      <w:r>
        <w:rPr>
          <w:rFonts w:hint="eastAsia" w:ascii="华文细黑" w:hAnsi="华文细黑" w:eastAsia="华文细黑"/>
          <w:sz w:val="24"/>
          <w:szCs w:val="24"/>
        </w:rPr>
        <w:t>节、</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22</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7-8</w:t>
      </w:r>
      <w:r>
        <w:rPr>
          <w:rFonts w:hint="eastAsia" w:ascii="华文细黑" w:hAnsi="华文细黑" w:eastAsia="华文细黑"/>
          <w:sz w:val="24"/>
          <w:szCs w:val="24"/>
        </w:rPr>
        <w:t>节、</w:t>
      </w:r>
      <w:r>
        <w:rPr>
          <w:rFonts w:hint="eastAsia" w:ascii="华文细黑" w:hAnsi="华文细黑" w:eastAsia="华文细黑"/>
          <w:sz w:val="24"/>
          <w:szCs w:val="24"/>
          <w:lang w:val="en-US" w:eastAsia="zh-CN"/>
        </w:rPr>
        <w:t>9-10</w:t>
      </w:r>
      <w:r>
        <w:rPr>
          <w:rFonts w:hint="eastAsia" w:ascii="华文细黑" w:hAnsi="华文细黑" w:eastAsia="华文细黑"/>
          <w:sz w:val="24"/>
          <w:szCs w:val="24"/>
        </w:rPr>
        <w:t>节、</w:t>
      </w:r>
      <w:r>
        <w:rPr>
          <w:rFonts w:hint="eastAsia" w:ascii="华文细黑" w:hAnsi="华文细黑" w:eastAsia="华文细黑"/>
          <w:sz w:val="24"/>
          <w:szCs w:val="24"/>
          <w:lang w:val="en-US" w:eastAsia="zh-CN"/>
        </w:rPr>
        <w:t>3-5</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2639" w:leftChars="114" w:hanging="2400" w:hangingChars="1000"/>
        <w:jc w:val="left"/>
        <w:textAlignment w:val="auto"/>
        <w:outlineLvl w:val="9"/>
        <w:rPr>
          <w:rFonts w:hint="eastAsia"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力学与结构</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r>
        <w:rPr>
          <w:rFonts w:hint="eastAsia" w:ascii="华文细黑" w:hAnsi="华文细黑" w:eastAsia="华文细黑"/>
          <w:sz w:val="24"/>
          <w:szCs w:val="24"/>
          <w:lang w:eastAsia="zh-CN"/>
        </w:rPr>
        <w:t>，《材料应用与检测》共</w:t>
      </w:r>
      <w:r>
        <w:rPr>
          <w:rFonts w:hint="eastAsia" w:ascii="华文细黑" w:hAnsi="华文细黑" w:eastAsia="华文细黑"/>
          <w:sz w:val="24"/>
          <w:szCs w:val="24"/>
          <w:lang w:val="en-US" w:eastAsia="zh-CN"/>
        </w:rPr>
        <w:t>3节，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2636" w:leftChars="684" w:hanging="1200" w:hangingChars="500"/>
        <w:jc w:val="left"/>
        <w:textAlignment w:val="auto"/>
        <w:outlineLvl w:val="9"/>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《专业导论》共2节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hint="eastAsia" w:ascii="华文细黑" w:hAnsi="华文细黑" w:eastAsia="华文细黑"/>
          <w:sz w:val="24"/>
          <w:szCs w:val="24"/>
          <w:lang w:eastAsia="zh-CN"/>
        </w:rPr>
      </w:pPr>
      <w:r>
        <w:rPr>
          <w:rFonts w:hint="eastAsia" w:ascii="华文细黑" w:hAnsi="华文细黑" w:eastAsia="华文细黑"/>
          <w:sz w:val="24"/>
          <w:szCs w:val="24"/>
          <w:lang w:val="en-US" w:eastAsia="zh-CN"/>
        </w:rPr>
        <w:t>7.</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林</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晨</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调课事由：</w:t>
      </w:r>
      <w:r>
        <w:rPr>
          <w:rFonts w:hint="eastAsia" w:ascii="华文细黑" w:hAnsi="华文细黑" w:eastAsia="华文细黑"/>
          <w:sz w:val="24"/>
          <w:szCs w:val="24"/>
          <w:lang w:eastAsia="zh-CN"/>
        </w:rPr>
        <w:t>因私</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83" w:firstLineChars="118"/>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11</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1-5</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83" w:firstLineChars="118"/>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素描与色彩</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5</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hint="eastAsia" w:ascii="华文细黑" w:hAnsi="华文细黑" w:eastAsia="华文细黑"/>
          <w:sz w:val="24"/>
          <w:szCs w:val="24"/>
          <w:lang w:eastAsia="zh-CN"/>
        </w:rPr>
      </w:pPr>
      <w:r>
        <w:rPr>
          <w:rFonts w:hint="eastAsia" w:ascii="华文细黑" w:hAnsi="华文细黑" w:eastAsia="华文细黑"/>
          <w:sz w:val="24"/>
          <w:szCs w:val="24"/>
          <w:lang w:val="en-US" w:eastAsia="zh-CN"/>
        </w:rPr>
        <w:t>8.</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唐</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晶</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 xml:space="preserve"> 调课事由：</w:t>
      </w:r>
      <w:r>
        <w:rPr>
          <w:rFonts w:hint="eastAsia" w:ascii="华文细黑" w:hAnsi="华文细黑" w:eastAsia="华文细黑"/>
          <w:sz w:val="24"/>
          <w:szCs w:val="24"/>
          <w:lang w:eastAsia="zh-CN"/>
        </w:rPr>
        <w:t>因公（重庆参加学术会议）</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19</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3-5</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83" w:firstLineChars="118"/>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建筑设备</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3</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hint="eastAsia" w:ascii="华文细黑" w:hAnsi="华文细黑" w:eastAsia="华文细黑"/>
          <w:sz w:val="24"/>
          <w:szCs w:val="24"/>
          <w:lang w:eastAsia="zh-CN"/>
        </w:rPr>
      </w:pPr>
      <w:r>
        <w:rPr>
          <w:rFonts w:hint="eastAsia" w:ascii="华文细黑" w:hAnsi="华文细黑" w:eastAsia="华文细黑"/>
          <w:sz w:val="24"/>
          <w:szCs w:val="24"/>
          <w:lang w:val="en-US" w:eastAsia="zh-CN"/>
        </w:rPr>
        <w:t>9.</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郑朝灿</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 xml:space="preserve"> 调课事由：</w:t>
      </w:r>
      <w:r>
        <w:rPr>
          <w:rFonts w:hint="eastAsia" w:ascii="华文细黑" w:hAnsi="华文细黑" w:eastAsia="华文细黑"/>
          <w:sz w:val="24"/>
          <w:szCs w:val="24"/>
          <w:lang w:eastAsia="zh-CN"/>
        </w:rPr>
        <w:t>因公（外出考察）</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18</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3-5</w:t>
      </w:r>
      <w:r>
        <w:rPr>
          <w:rFonts w:hint="eastAsia" w:ascii="华文细黑" w:hAnsi="华文细黑" w:eastAsia="华文细黑"/>
          <w:sz w:val="24"/>
          <w:szCs w:val="24"/>
        </w:rPr>
        <w:t>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建筑构造与制图</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3</w:t>
      </w:r>
      <w:r>
        <w:rPr>
          <w:rFonts w:hint="eastAsia" w:ascii="华文细黑" w:hAnsi="华文细黑" w:eastAsia="华文细黑"/>
          <w:sz w:val="24"/>
          <w:szCs w:val="24"/>
        </w:rPr>
        <w:t>节</w:t>
      </w:r>
      <w:r>
        <w:rPr>
          <w:rFonts w:hint="eastAsia" w:ascii="华文细黑" w:hAnsi="华文细黑" w:eastAsia="华文细黑"/>
          <w:sz w:val="24"/>
          <w:szCs w:val="24"/>
          <w:lang w:val="en-US" w:eastAsia="zh-CN"/>
        </w:rPr>
        <w:t xml:space="preserve"> </w:t>
      </w:r>
    </w:p>
    <w:p>
      <w:pPr>
        <w:keepNext w:val="0"/>
        <w:keepLines w:val="0"/>
        <w:pageBreakBefore w:val="0"/>
        <w:widowControl/>
        <w:tabs>
          <w:tab w:val="left" w:pos="4530"/>
        </w:tabs>
        <w:kinsoku/>
        <w:wordWrap/>
        <w:overflowPunct/>
        <w:topLinePunct w:val="0"/>
        <w:autoSpaceDE/>
        <w:autoSpaceDN/>
        <w:bidi w:val="0"/>
        <w:adjustRightInd/>
        <w:snapToGrid/>
        <w:spacing w:line="440" w:lineRule="exact"/>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韦芬</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 xml:space="preserve"> 调课事由：</w:t>
      </w:r>
      <w:r>
        <w:rPr>
          <w:rFonts w:hint="eastAsia" w:ascii="华文细黑" w:hAnsi="华文细黑" w:eastAsia="华文细黑"/>
          <w:sz w:val="24"/>
          <w:szCs w:val="24"/>
          <w:lang w:eastAsia="zh-CN"/>
        </w:rPr>
        <w:t>因私，因公</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10月22</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1-2节，10月30日7-10节，11月1日1-2节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《专业导论》</w:t>
      </w:r>
      <w:r>
        <w:rPr>
          <w:rFonts w:hint="eastAsia" w:ascii="华文细黑" w:hAnsi="华文细黑" w:eastAsia="华文细黑"/>
          <w:sz w:val="24"/>
          <w:szCs w:val="24"/>
          <w:lang w:val="en-US" w:eastAsia="zh-CN"/>
        </w:rPr>
        <w:t>2节，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0" w:leftChars="0" w:firstLine="0" w:firstLineChars="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lang w:val="en-US" w:eastAsia="zh-CN"/>
        </w:rPr>
        <w:t>11.</w:t>
      </w:r>
      <w:r>
        <w:rPr>
          <w:rFonts w:hint="eastAsia" w:ascii="华文细黑" w:hAnsi="华文细黑" w:eastAsia="华文细黑"/>
          <w:sz w:val="24"/>
          <w:szCs w:val="24"/>
        </w:rPr>
        <w:t>调课教师：</w:t>
      </w:r>
      <w:r>
        <w:rPr>
          <w:rFonts w:hint="eastAsia" w:ascii="华文细黑" w:hAnsi="华文细黑" w:eastAsia="华文细黑"/>
          <w:sz w:val="24"/>
          <w:szCs w:val="24"/>
          <w:lang w:eastAsia="zh-CN"/>
        </w:rPr>
        <w:t>王建军</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rPr>
        <w:t xml:space="preserve"> 调课事由：</w:t>
      </w:r>
      <w:r>
        <w:rPr>
          <w:rFonts w:hint="eastAsia" w:ascii="华文细黑" w:hAnsi="华文细黑" w:eastAsia="华文细黑"/>
          <w:sz w:val="24"/>
          <w:szCs w:val="24"/>
          <w:lang w:eastAsia="zh-CN"/>
        </w:rPr>
        <w:t>因公（浙师大高校创业指导师研训班学习）</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1430" w:leftChars="104" w:hanging="1212" w:hangingChars="505"/>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调课时间：</w:t>
      </w:r>
      <w:r>
        <w:rPr>
          <w:rFonts w:hint="eastAsia" w:ascii="华文细黑" w:hAnsi="华文细黑" w:eastAsia="华文细黑"/>
          <w:sz w:val="24"/>
          <w:szCs w:val="24"/>
          <w:lang w:val="en-US" w:eastAsia="zh-CN"/>
        </w:rPr>
        <w:t>10月30</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7-10节，10月31日1-4节，7-10节，11月1日1-2节，11月2日1-2节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left="1439" w:leftChars="114" w:hanging="1200" w:hangingChars="500"/>
        <w:jc w:val="left"/>
        <w:textAlignment w:val="auto"/>
        <w:rPr>
          <w:rFonts w:hint="eastAsia" w:ascii="华文细黑" w:hAnsi="华文细黑" w:eastAsia="华文细黑"/>
          <w:sz w:val="24"/>
          <w:szCs w:val="24"/>
          <w:lang w:val="en-US" w:eastAsia="zh-CN"/>
        </w:rPr>
      </w:pPr>
      <w:r>
        <w:rPr>
          <w:rFonts w:hint="eastAsia" w:ascii="华文细黑" w:hAnsi="华文细黑" w:eastAsia="华文细黑"/>
          <w:sz w:val="24"/>
          <w:szCs w:val="24"/>
        </w:rPr>
        <w:t>课程名称：《</w:t>
      </w:r>
      <w:r>
        <w:rPr>
          <w:rFonts w:hint="eastAsia" w:ascii="华文细黑" w:hAnsi="华文细黑" w:eastAsia="华文细黑"/>
          <w:sz w:val="24"/>
          <w:szCs w:val="24"/>
          <w:lang w:eastAsia="zh-CN"/>
        </w:rPr>
        <w:t>桥梁工程构造</w:t>
      </w:r>
      <w:r>
        <w:rPr>
          <w:rFonts w:hint="eastAsia" w:ascii="华文细黑" w:hAnsi="华文细黑" w:eastAsia="华文细黑"/>
          <w:sz w:val="24"/>
          <w:szCs w:val="24"/>
        </w:rPr>
        <w:t>》共</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节</w:t>
      </w:r>
      <w:r>
        <w:rPr>
          <w:rFonts w:hint="eastAsia" w:ascii="华文细黑" w:hAnsi="华文细黑" w:eastAsia="华文细黑"/>
          <w:sz w:val="24"/>
          <w:szCs w:val="24"/>
          <w:lang w:eastAsia="zh-CN"/>
        </w:rPr>
        <w:t>，《桥梁工程检测》</w:t>
      </w:r>
      <w:r>
        <w:rPr>
          <w:rFonts w:hint="eastAsia" w:ascii="华文细黑" w:hAnsi="华文细黑" w:eastAsia="华文细黑"/>
          <w:sz w:val="24"/>
          <w:szCs w:val="24"/>
          <w:lang w:val="en-US" w:eastAsia="zh-CN"/>
        </w:rPr>
        <w:t>4节，</w:t>
      </w:r>
      <w:r>
        <w:rPr>
          <w:rFonts w:hint="eastAsia" w:ascii="华文细黑" w:hAnsi="华文细黑" w:eastAsia="华文细黑"/>
          <w:sz w:val="24"/>
          <w:szCs w:val="24"/>
          <w:lang w:eastAsia="zh-CN"/>
        </w:rPr>
        <w:t>《专业导论》</w:t>
      </w:r>
      <w:r>
        <w:rPr>
          <w:rFonts w:hint="eastAsia" w:ascii="华文细黑" w:hAnsi="华文细黑" w:eastAsia="华文细黑"/>
          <w:sz w:val="24"/>
          <w:szCs w:val="24"/>
          <w:lang w:val="en-US" w:eastAsia="zh-CN"/>
        </w:rPr>
        <w:t>4节，《市政工程视图与制图》4节</w:t>
      </w:r>
    </w:p>
    <w:p>
      <w:pPr>
        <w:keepNext w:val="0"/>
        <w:keepLines w:val="0"/>
        <w:pageBreakBefore w:val="0"/>
        <w:widowControl/>
        <w:tabs>
          <w:tab w:val="left" w:pos="4530"/>
        </w:tabs>
        <w:kinsoku/>
        <w:wordWrap/>
        <w:overflowPunct/>
        <w:topLinePunct w:val="0"/>
        <w:autoSpaceDE/>
        <w:autoSpaceDN/>
        <w:bidi w:val="0"/>
        <w:adjustRightInd/>
        <w:snapToGrid/>
        <w:spacing w:line="440" w:lineRule="exact"/>
        <w:ind w:firstLine="240" w:firstLineChars="100"/>
        <w:jc w:val="left"/>
        <w:textAlignment w:val="auto"/>
        <w:rPr>
          <w:rFonts w:hint="eastAsia" w:ascii="华文细黑" w:hAnsi="华文细黑" w:eastAsia="华文细黑"/>
          <w:sz w:val="24"/>
          <w:szCs w:val="24"/>
          <w:lang w:val="en-US" w:eastAsia="zh-CN"/>
        </w:rPr>
      </w:pPr>
    </w:p>
    <w:p>
      <w:pPr>
        <w:spacing w:line="440" w:lineRule="exact"/>
        <w:rPr>
          <w:rFonts w:ascii="隶书" w:hAnsi="华文细黑" w:eastAsia="隶书"/>
          <w:b/>
          <w:bCs/>
          <w:sz w:val="32"/>
          <w:szCs w:val="32"/>
          <w:shd w:val="pct10" w:color="auto" w:fill="FFFFFF"/>
        </w:rPr>
      </w:pPr>
      <w:r>
        <w:rPr>
          <w:rFonts w:hint="eastAsia" w:ascii="隶书" w:hAnsi="华文细黑" w:eastAsia="隶书"/>
          <w:b/>
          <w:bCs/>
          <w:sz w:val="32"/>
          <w:szCs w:val="32"/>
          <w:shd w:val="pct10" w:color="auto" w:fill="FFFFFF"/>
        </w:rPr>
        <w:t>教学检查</w:t>
      </w:r>
    </w:p>
    <w:p>
      <w:pPr>
        <w:widowControl/>
        <w:numPr>
          <w:ilvl w:val="0"/>
          <w:numId w:val="1"/>
        </w:numPr>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.检查时间：第</w:t>
      </w:r>
      <w:r>
        <w:rPr>
          <w:rFonts w:hint="eastAsia" w:ascii="华文细黑" w:hAnsi="华文细黑" w:eastAsia="华文细黑"/>
          <w:sz w:val="24"/>
          <w:szCs w:val="24"/>
          <w:lang w:eastAsia="zh-CN"/>
        </w:rPr>
        <w:t>六</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08</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-10月14日</w:t>
      </w:r>
      <w:r>
        <w:rPr>
          <w:rFonts w:hint="eastAsia" w:ascii="华文细黑" w:hAnsi="华文细黑" w:eastAsia="华文细黑"/>
          <w:sz w:val="24"/>
          <w:szCs w:val="24"/>
        </w:rPr>
        <w:t>）</w:t>
      </w:r>
    </w:p>
    <w:p>
      <w:pPr>
        <w:widowControl/>
        <w:tabs>
          <w:tab w:val="left" w:pos="4536"/>
        </w:tabs>
        <w:spacing w:line="440" w:lineRule="exact"/>
        <w:ind w:firstLine="480" w:firstLineChars="200"/>
        <w:jc w:val="left"/>
        <w:rPr>
          <w:rFonts w:hint="eastAsia"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val="en-US" w:eastAsia="zh-CN"/>
        </w:rPr>
        <w:t>应玉明  金  亮  胡  军   胡冰琳  徐颂乔</w:t>
      </w:r>
    </w:p>
    <w:p>
      <w:pPr>
        <w:widowControl/>
        <w:tabs>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（1）</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 xml:space="preserve">月 </w:t>
      </w:r>
      <w:r>
        <w:rPr>
          <w:rFonts w:hint="eastAsia" w:ascii="华文细黑" w:hAnsi="华文细黑" w:eastAsia="华文细黑"/>
          <w:b/>
          <w:sz w:val="24"/>
          <w:szCs w:val="24"/>
          <w:lang w:val="en-US" w:eastAsia="zh-CN"/>
        </w:rPr>
        <w:t>9</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val="en-US" w:eastAsia="zh-CN"/>
        </w:rPr>
        <w:t>装饰182《建筑构造与制图A1》；装饰181《建筑装饰初步》；造价171《建筑工程计价1》；建工171《房地产经营》；市政171《管道工程施工》；</w:t>
      </w:r>
    </w:p>
    <w:p>
      <w:pPr>
        <w:widowControl/>
        <w:tabs>
          <w:tab w:val="left" w:pos="4536"/>
        </w:tabs>
        <w:spacing w:line="440" w:lineRule="exact"/>
        <w:ind w:firstLine="480" w:firstLineChars="200"/>
        <w:jc w:val="left"/>
        <w:rPr>
          <w:rFonts w:hint="eastAsia" w:ascii="华文细黑" w:hAnsi="华文细黑" w:eastAsia="华文细黑"/>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rPr>
        <w:t>设计161</w:t>
      </w:r>
      <w:r>
        <w:rPr>
          <w:rFonts w:hint="eastAsia" w:ascii="华文细黑" w:hAnsi="华文细黑" w:eastAsia="华文细黑"/>
          <w:b w:val="0"/>
          <w:bCs/>
          <w:sz w:val="24"/>
          <w:szCs w:val="24"/>
          <w:lang w:eastAsia="zh-CN"/>
        </w:rPr>
        <w:t>《公共建筑设计》缺课</w:t>
      </w:r>
      <w:r>
        <w:rPr>
          <w:rFonts w:hint="eastAsia" w:ascii="华文细黑" w:hAnsi="华文细黑" w:eastAsia="华文细黑"/>
          <w:b w:val="0"/>
          <w:bCs/>
          <w:sz w:val="24"/>
          <w:szCs w:val="24"/>
          <w:lang w:val="en-US" w:eastAsia="zh-CN"/>
        </w:rPr>
        <w:t>1人。</w:t>
      </w:r>
    </w:p>
    <w:p>
      <w:pPr>
        <w:widowControl/>
        <w:tabs>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日检查情况</w:t>
      </w:r>
    </w:p>
    <w:p>
      <w:pPr>
        <w:widowControl/>
        <w:tabs>
          <w:tab w:val="left" w:pos="4530"/>
        </w:tabs>
        <w:spacing w:line="440" w:lineRule="exact"/>
        <w:ind w:left="479" w:leftChars="228" w:firstLine="0" w:firstLineChars="0"/>
        <w:jc w:val="both"/>
        <w:rPr>
          <w:rFonts w:hint="eastAsia"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rPr>
        <w:t>设计162</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公共建筑设计</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装饰181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建筑构造与制图A</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市政171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管道工程施工</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市政171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市政桥涵施工</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ab/>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造价16</w:t>
      </w:r>
      <w:r>
        <w:rPr>
          <w:rFonts w:hint="eastAsia" w:ascii="华文细黑" w:hAnsi="华文细黑" w:eastAsia="华文细黑"/>
          <w:b w:val="0"/>
          <w:bCs/>
          <w:sz w:val="24"/>
          <w:szCs w:val="24"/>
          <w:lang w:val="en-US" w:eastAsia="zh-CN"/>
        </w:rPr>
        <w:t>1《</w:t>
      </w:r>
      <w:r>
        <w:rPr>
          <w:rFonts w:hint="eastAsia" w:ascii="华文细黑" w:hAnsi="华文细黑" w:eastAsia="华文细黑"/>
          <w:b w:val="0"/>
          <w:bCs/>
          <w:sz w:val="24"/>
          <w:szCs w:val="24"/>
        </w:rPr>
        <w:t>造价控制</w:t>
      </w:r>
      <w:r>
        <w:rPr>
          <w:rFonts w:hint="eastAsia" w:ascii="华文细黑" w:hAnsi="华文细黑" w:eastAsia="华文细黑"/>
          <w:b w:val="0"/>
          <w:bCs/>
          <w:sz w:val="24"/>
          <w:szCs w:val="24"/>
          <w:lang w:eastAsia="zh-CN"/>
        </w:rPr>
        <w:t>》</w:t>
      </w:r>
      <w:r>
        <w:rPr>
          <w:rFonts w:hint="eastAsia" w:ascii="华文细黑" w:hAnsi="华文细黑" w:eastAsia="华文细黑"/>
          <w:b/>
          <w:sz w:val="24"/>
          <w:szCs w:val="24"/>
        </w:rPr>
        <w:t>缺课情况：</w:t>
      </w:r>
      <w:r>
        <w:rPr>
          <w:rFonts w:hint="eastAsia" w:ascii="华文细黑" w:hAnsi="华文细黑" w:eastAsia="华文细黑"/>
          <w:b w:val="0"/>
          <w:bCs/>
          <w:sz w:val="24"/>
          <w:szCs w:val="24"/>
        </w:rPr>
        <w:t>造价163</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造价控制</w:t>
      </w:r>
      <w:r>
        <w:rPr>
          <w:rFonts w:hint="eastAsia" w:ascii="华文细黑" w:hAnsi="华文细黑" w:eastAsia="华文细黑"/>
          <w:b w:val="0"/>
          <w:bCs/>
          <w:sz w:val="24"/>
          <w:szCs w:val="24"/>
          <w:lang w:eastAsia="zh-CN"/>
        </w:rPr>
        <w:t>》请假</w:t>
      </w:r>
      <w:r>
        <w:rPr>
          <w:rFonts w:hint="eastAsia" w:ascii="华文细黑" w:hAnsi="华文细黑" w:eastAsia="华文细黑"/>
          <w:b w:val="0"/>
          <w:bCs/>
          <w:sz w:val="24"/>
          <w:szCs w:val="24"/>
          <w:lang w:val="en-US" w:eastAsia="zh-CN"/>
        </w:rPr>
        <w:t>1人。</w:t>
      </w:r>
    </w:p>
    <w:p>
      <w:pPr>
        <w:widowControl/>
        <w:tabs>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3</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11</w:t>
      </w:r>
      <w:r>
        <w:rPr>
          <w:rFonts w:hint="eastAsia" w:ascii="华文细黑" w:hAnsi="华文细黑" w:eastAsia="华文细黑"/>
          <w:b/>
          <w:sz w:val="24"/>
          <w:szCs w:val="24"/>
        </w:rPr>
        <w:t>日检查情况</w:t>
      </w:r>
    </w:p>
    <w:p>
      <w:pPr>
        <w:widowControl/>
        <w:tabs>
          <w:tab w:val="left" w:pos="4530"/>
        </w:tabs>
        <w:spacing w:line="440" w:lineRule="exact"/>
        <w:ind w:left="479" w:leftChars="228" w:firstLine="0" w:firstLineChars="0"/>
        <w:jc w:val="left"/>
        <w:rPr>
          <w:rFonts w:hint="eastAsia" w:ascii="华文细黑" w:hAnsi="华文细黑" w:eastAsia="华文细黑"/>
          <w:b w:val="0"/>
          <w:bCs/>
          <w:sz w:val="24"/>
          <w:szCs w:val="24"/>
          <w:lang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rPr>
        <w:t>造价181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材料应用与检测A</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建工18</w:t>
      </w:r>
      <w:r>
        <w:rPr>
          <w:rFonts w:hint="eastAsia" w:ascii="华文细黑" w:hAnsi="华文细黑" w:eastAsia="华文细黑"/>
          <w:b w:val="0"/>
          <w:bCs/>
          <w:sz w:val="24"/>
          <w:szCs w:val="24"/>
          <w:lang w:val="en-US" w:eastAsia="zh-CN"/>
        </w:rPr>
        <w:t>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建筑构造与制图A1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造价181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建筑构造与制图A1</w:t>
      </w:r>
      <w:r>
        <w:rPr>
          <w:rFonts w:hint="eastAsia" w:ascii="华文细黑" w:hAnsi="华文细黑" w:eastAsia="华文细黑"/>
          <w:b w:val="0"/>
          <w:bCs/>
          <w:sz w:val="24"/>
          <w:szCs w:val="24"/>
          <w:lang w:eastAsia="zh-CN"/>
        </w:rPr>
        <w:t>》</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无</w:t>
      </w:r>
    </w:p>
    <w:p>
      <w:pPr>
        <w:widowControl/>
        <w:tabs>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4</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12</w:t>
      </w:r>
      <w:r>
        <w:rPr>
          <w:rFonts w:hint="eastAsia" w:ascii="华文细黑" w:hAnsi="华文细黑" w:eastAsia="华文细黑"/>
          <w:b/>
          <w:sz w:val="24"/>
          <w:szCs w:val="24"/>
        </w:rPr>
        <w:t>日检查情况</w:t>
      </w:r>
    </w:p>
    <w:p>
      <w:pPr>
        <w:widowControl/>
        <w:tabs>
          <w:tab w:val="left" w:pos="4530"/>
        </w:tabs>
        <w:spacing w:line="440" w:lineRule="exact"/>
        <w:ind w:left="479" w:leftChars="228" w:firstLine="0" w:firstLineChars="0"/>
        <w:jc w:val="left"/>
        <w:rPr>
          <w:rFonts w:hint="eastAsia" w:ascii="华文细黑" w:hAnsi="华文细黑" w:eastAsia="华文细黑"/>
          <w:b w:val="0"/>
          <w:bCs/>
          <w:sz w:val="24"/>
          <w:szCs w:val="24"/>
          <w:lang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rPr>
        <w:t>造价173</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建筑工程计价1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建工182</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专业导论</w:t>
      </w:r>
      <w:r>
        <w:rPr>
          <w:rFonts w:hint="eastAsia" w:ascii="华文细黑" w:hAnsi="华文细黑" w:eastAsia="华文细黑"/>
          <w:b w:val="0"/>
          <w:bCs/>
          <w:sz w:val="24"/>
          <w:szCs w:val="24"/>
          <w:lang w:eastAsia="zh-CN"/>
        </w:rPr>
        <w:t>》</w:t>
      </w:r>
    </w:p>
    <w:p>
      <w:pPr>
        <w:widowControl/>
        <w:tabs>
          <w:tab w:val="left" w:pos="4530"/>
        </w:tabs>
        <w:spacing w:line="440" w:lineRule="exact"/>
        <w:ind w:left="479" w:leftChars="228" w:firstLine="0" w:firstLineChars="0"/>
        <w:jc w:val="left"/>
        <w:rPr>
          <w:rFonts w:hint="eastAsia" w:ascii="华文细黑" w:hAnsi="华文细黑" w:eastAsia="华文细黑"/>
          <w:b w:val="0"/>
          <w:bCs/>
          <w:sz w:val="24"/>
          <w:szCs w:val="24"/>
          <w:lang w:eastAsia="zh-CN"/>
        </w:rPr>
      </w:pPr>
      <w:r>
        <w:rPr>
          <w:rFonts w:hint="eastAsia" w:ascii="华文细黑" w:hAnsi="华文细黑" w:eastAsia="华文细黑"/>
          <w:b w:val="0"/>
          <w:bCs/>
          <w:sz w:val="24"/>
          <w:szCs w:val="24"/>
        </w:rPr>
        <w:t>建工18</w:t>
      </w:r>
      <w:r>
        <w:rPr>
          <w:rFonts w:hint="eastAsia" w:ascii="华文细黑" w:hAnsi="华文细黑" w:eastAsia="华文细黑"/>
          <w:b w:val="0"/>
          <w:bCs/>
          <w:sz w:val="24"/>
          <w:szCs w:val="24"/>
          <w:lang w:val="en-US" w:eastAsia="zh-CN"/>
        </w:rPr>
        <w:t>6</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力学与结构A1</w:t>
      </w:r>
      <w:r>
        <w:rPr>
          <w:rFonts w:hint="eastAsia" w:ascii="华文细黑" w:hAnsi="华文细黑" w:eastAsia="华文细黑"/>
          <w:b w:val="0"/>
          <w:bCs/>
          <w:sz w:val="24"/>
          <w:szCs w:val="24"/>
          <w:lang w:eastAsia="zh-CN"/>
        </w:rPr>
        <w:t>》</w:t>
      </w:r>
    </w:p>
    <w:p>
      <w:pPr>
        <w:widowControl/>
        <w:tabs>
          <w:tab w:val="left" w:pos="4530"/>
        </w:tabs>
        <w:spacing w:line="440" w:lineRule="exact"/>
        <w:ind w:firstLine="480" w:firstLineChars="200"/>
        <w:jc w:val="left"/>
        <w:rPr>
          <w:rFonts w:hint="eastAsia" w:ascii="华文细黑" w:hAnsi="华文细黑" w:eastAsia="华文细黑"/>
          <w:b w:val="0"/>
          <w:bCs/>
          <w:sz w:val="24"/>
          <w:szCs w:val="24"/>
          <w:lang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无</w:t>
      </w:r>
    </w:p>
    <w:p>
      <w:pPr>
        <w:widowControl/>
        <w:tabs>
          <w:tab w:val="left" w:pos="4530"/>
        </w:tabs>
        <w:spacing w:line="440" w:lineRule="exact"/>
        <w:ind w:firstLine="480" w:firstLineChars="200"/>
        <w:jc w:val="left"/>
        <w:rPr>
          <w:rFonts w:ascii="华文细黑" w:hAnsi="华文细黑" w:eastAsia="华文细黑"/>
          <w:sz w:val="24"/>
          <w:szCs w:val="24"/>
        </w:rPr>
      </w:pPr>
      <w:r>
        <w:rPr>
          <w:rFonts w:hint="eastAsia" w:ascii="华文细黑" w:hAnsi="华文细黑" w:eastAsia="华文细黑"/>
          <w:sz w:val="24"/>
          <w:szCs w:val="24"/>
        </w:rPr>
        <w:t>2.检查时间：第</w:t>
      </w:r>
      <w:r>
        <w:rPr>
          <w:rFonts w:hint="eastAsia" w:ascii="华文细黑" w:hAnsi="华文细黑" w:eastAsia="华文细黑"/>
          <w:sz w:val="24"/>
          <w:szCs w:val="24"/>
          <w:lang w:eastAsia="zh-CN"/>
        </w:rPr>
        <w:t>七</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15</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21</w:t>
      </w:r>
      <w:r>
        <w:rPr>
          <w:rFonts w:hint="eastAsia" w:ascii="华文细黑" w:hAnsi="华文细黑" w:eastAsia="华文细黑"/>
          <w:sz w:val="24"/>
          <w:szCs w:val="24"/>
        </w:rPr>
        <w:t>日</w:t>
      </w:r>
      <w:r>
        <w:rPr>
          <w:rFonts w:ascii="华文细黑" w:hAnsi="华文细黑" w:eastAsia="华文细黑"/>
          <w:sz w:val="24"/>
          <w:szCs w:val="24"/>
        </w:rPr>
        <w:t>）</w:t>
      </w:r>
    </w:p>
    <w:p>
      <w:pPr>
        <w:widowControl/>
        <w:tabs>
          <w:tab w:val="left" w:pos="4530"/>
        </w:tabs>
        <w:spacing w:line="440" w:lineRule="exact"/>
        <w:ind w:firstLine="480" w:firstLineChars="200"/>
        <w:jc w:val="left"/>
        <w:rPr>
          <w:rFonts w:hint="eastAsia" w:ascii="华文细黑" w:hAnsi="华文细黑" w:eastAsia="华文细黑"/>
          <w:sz w:val="24"/>
          <w:szCs w:val="24"/>
          <w:lang w:val="en-US" w:eastAsia="zh-CN"/>
        </w:rPr>
      </w:pPr>
      <w:r>
        <w:rPr>
          <w:rFonts w:hint="eastAsia" w:ascii="华文细黑" w:hAnsi="华文细黑" w:eastAsia="华文细黑"/>
          <w:sz w:val="24"/>
          <w:szCs w:val="24"/>
        </w:rPr>
        <w:t xml:space="preserve">检查人员：郑朝灿   </w:t>
      </w:r>
      <w:r>
        <w:rPr>
          <w:rFonts w:hint="eastAsia" w:ascii="华文细黑" w:hAnsi="华文细黑" w:eastAsia="华文细黑"/>
          <w:sz w:val="24"/>
          <w:szCs w:val="24"/>
          <w:lang w:eastAsia="zh-CN"/>
        </w:rPr>
        <w:t>苗</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恺</w:t>
      </w:r>
      <w:r>
        <w:rPr>
          <w:rFonts w:hint="eastAsia" w:ascii="华文细黑" w:hAnsi="华文细黑" w:eastAsia="华文细黑"/>
          <w:sz w:val="24"/>
          <w:szCs w:val="24"/>
          <w:lang w:val="en-US" w:eastAsia="zh-CN"/>
        </w:rPr>
        <w:t xml:space="preserve">   楼  聪   胡士颖  王飞非</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16</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172《市政桥涵施工》；造价173《建筑结构基础与识图》；设计161《公共建筑设计》。</w:t>
      </w:r>
    </w:p>
    <w:p>
      <w:pPr>
        <w:widowControl/>
        <w:tabs>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造价</w:t>
      </w:r>
      <w:r>
        <w:rPr>
          <w:rFonts w:hint="eastAsia" w:ascii="华文细黑" w:hAnsi="华文细黑" w:eastAsia="华文细黑"/>
          <w:b w:val="0"/>
          <w:bCs/>
          <w:sz w:val="24"/>
          <w:szCs w:val="24"/>
          <w:lang w:val="en-US" w:eastAsia="zh-CN"/>
        </w:rPr>
        <w:t>171《施工与管理》请假1人；建工161《建筑工程施工组织》请假1人，迟到5人；建工171《房地产经营》请假1人；市政162《施工组织与设计》请假7人。</w:t>
      </w:r>
    </w:p>
    <w:p>
      <w:pPr>
        <w:widowControl/>
        <w:tabs>
          <w:tab w:val="left" w:pos="4111"/>
          <w:tab w:val="left" w:pos="4536"/>
        </w:tabs>
        <w:spacing w:line="440" w:lineRule="exact"/>
        <w:ind w:firstLine="480" w:firstLineChars="200"/>
        <w:jc w:val="left"/>
        <w:rPr>
          <w:rFonts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19</w:t>
      </w:r>
      <w:r>
        <w:rPr>
          <w:rFonts w:hint="eastAsia" w:ascii="华文细黑" w:hAnsi="华文细黑" w:eastAsia="华文细黑"/>
          <w:b/>
          <w:sz w:val="24"/>
          <w:szCs w:val="24"/>
        </w:rPr>
        <w:t>日检查情况</w:t>
      </w:r>
    </w:p>
    <w:p>
      <w:pPr>
        <w:widowControl/>
        <w:tabs>
          <w:tab w:val="left" w:pos="0"/>
          <w:tab w:val="left" w:pos="4536"/>
        </w:tabs>
        <w:spacing w:line="440" w:lineRule="exact"/>
        <w:ind w:firstLine="437" w:firstLineChars="182"/>
        <w:jc w:val="left"/>
        <w:rPr>
          <w:rFonts w:hint="eastAsia"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161《施工组织与设计》；设计161《公共建筑设计》；市政172《市政基础工程》；造价173《建筑构造与制图》；市政171《城市道路工程》。</w:t>
      </w:r>
    </w:p>
    <w:p>
      <w:pPr>
        <w:widowControl/>
        <w:tabs>
          <w:tab w:val="left" w:pos="4111"/>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175《建设工程经济》请假1人，迟到3人；设计171《住宅建筑设计》缺课1人；装饰J1901《英语》迟到1人，缺课6人。</w:t>
      </w:r>
    </w:p>
    <w:p>
      <w:pPr>
        <w:widowControl/>
        <w:tabs>
          <w:tab w:val="left" w:pos="0"/>
          <w:tab w:val="left" w:pos="4536"/>
        </w:tabs>
        <w:spacing w:line="440" w:lineRule="exact"/>
        <w:ind w:firstLine="436" w:firstLineChars="182"/>
        <w:jc w:val="left"/>
        <w:rPr>
          <w:rFonts w:ascii="华文细黑" w:hAnsi="华文细黑" w:eastAsia="华文细黑"/>
          <w:sz w:val="24"/>
          <w:szCs w:val="24"/>
        </w:rPr>
      </w:pPr>
      <w:r>
        <w:rPr>
          <w:rFonts w:hint="eastAsia" w:ascii="华文细黑" w:hAnsi="华文细黑" w:eastAsia="华文细黑"/>
          <w:sz w:val="24"/>
          <w:szCs w:val="24"/>
        </w:rPr>
        <w:t>3.检查时间：第</w:t>
      </w:r>
      <w:r>
        <w:rPr>
          <w:rFonts w:hint="eastAsia" w:ascii="华文细黑" w:hAnsi="华文细黑" w:eastAsia="华文细黑"/>
          <w:sz w:val="24"/>
          <w:szCs w:val="24"/>
          <w:lang w:eastAsia="zh-CN"/>
        </w:rPr>
        <w:t>八</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22</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月2</w:t>
      </w:r>
      <w:r>
        <w:rPr>
          <w:rFonts w:hint="eastAsia" w:ascii="华文细黑" w:hAnsi="华文细黑" w:eastAsia="华文细黑"/>
          <w:sz w:val="24"/>
          <w:szCs w:val="24"/>
          <w:lang w:val="en-US" w:eastAsia="zh-CN"/>
        </w:rPr>
        <w:t>8</w:t>
      </w:r>
      <w:r>
        <w:rPr>
          <w:rFonts w:hint="eastAsia" w:ascii="华文细黑" w:hAnsi="华文细黑" w:eastAsia="华文细黑"/>
          <w:sz w:val="24"/>
          <w:szCs w:val="24"/>
        </w:rPr>
        <w:t>日）</w:t>
      </w:r>
    </w:p>
    <w:p>
      <w:pPr>
        <w:widowControl/>
        <w:tabs>
          <w:tab w:val="left" w:pos="4536"/>
        </w:tabs>
        <w:spacing w:line="440" w:lineRule="exact"/>
        <w:ind w:firstLine="480" w:firstLineChars="200"/>
        <w:jc w:val="left"/>
        <w:rPr>
          <w:rFonts w:hint="eastAsia"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郑伟俊</w:t>
      </w:r>
      <w:r>
        <w:rPr>
          <w:rFonts w:hint="eastAsia" w:ascii="华文细黑" w:hAnsi="华文细黑" w:eastAsia="华文细黑"/>
          <w:sz w:val="24"/>
          <w:szCs w:val="24"/>
        </w:rPr>
        <w:t xml:space="preserve">  </w:t>
      </w:r>
      <w:r>
        <w:rPr>
          <w:rFonts w:hint="eastAsia" w:ascii="华文细黑" w:hAnsi="华文细黑" w:eastAsia="华文细黑"/>
          <w:sz w:val="24"/>
          <w:szCs w:val="24"/>
          <w:lang w:val="en-US" w:eastAsia="zh-CN"/>
        </w:rPr>
        <w:t xml:space="preserve"> </w:t>
      </w:r>
      <w:r>
        <w:rPr>
          <w:rFonts w:hint="eastAsia" w:ascii="华文细黑" w:hAnsi="华文细黑" w:eastAsia="华文细黑"/>
          <w:sz w:val="24"/>
          <w:szCs w:val="24"/>
          <w:lang w:eastAsia="zh-CN"/>
        </w:rPr>
        <w:t>张卫民</w:t>
      </w:r>
      <w:r>
        <w:rPr>
          <w:rFonts w:hint="eastAsia" w:ascii="华文细黑" w:hAnsi="华文细黑" w:eastAsia="华文细黑"/>
          <w:sz w:val="24"/>
          <w:szCs w:val="24"/>
          <w:lang w:val="en-US" w:eastAsia="zh-CN"/>
        </w:rPr>
        <w:t xml:space="preserve">  赵孝平  冯正一  赵旭斌</w:t>
      </w:r>
    </w:p>
    <w:p>
      <w:pPr>
        <w:widowControl/>
        <w:tabs>
          <w:tab w:val="left" w:pos="4111"/>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23</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设计</w:t>
      </w:r>
      <w:r>
        <w:rPr>
          <w:rFonts w:hint="eastAsia" w:ascii="华文细黑" w:hAnsi="华文细黑" w:eastAsia="华文细黑"/>
          <w:b w:val="0"/>
          <w:bCs/>
          <w:sz w:val="24"/>
          <w:szCs w:val="24"/>
          <w:lang w:val="en-US" w:eastAsia="zh-CN"/>
        </w:rPr>
        <w:t>162《房地产经营》。</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val="0"/>
          <w:bCs/>
          <w:sz w:val="24"/>
          <w:szCs w:val="24"/>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rPr>
        <w:t>造价172</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施工与管理A2</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lang w:val="en-US" w:eastAsia="zh-CN"/>
        </w:rPr>
        <w:t>;</w:t>
      </w:r>
      <w:r>
        <w:rPr>
          <w:rFonts w:hint="eastAsia" w:ascii="华文细黑" w:hAnsi="华文细黑" w:eastAsia="华文细黑"/>
          <w:b w:val="0"/>
          <w:bCs/>
          <w:sz w:val="24"/>
          <w:szCs w:val="24"/>
        </w:rPr>
        <w:tab/>
      </w:r>
      <w:r>
        <w:rPr>
          <w:rFonts w:hint="eastAsia" w:ascii="华文细黑" w:hAnsi="华文细黑" w:eastAsia="华文细黑"/>
          <w:b w:val="0"/>
          <w:bCs/>
          <w:sz w:val="24"/>
          <w:szCs w:val="24"/>
        </w:rPr>
        <w:t>装饰161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公建室内设计</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lang w:val="en-US" w:eastAsia="zh-CN"/>
        </w:rPr>
        <w:t>;</w:t>
      </w:r>
      <w:r>
        <w:rPr>
          <w:rFonts w:hint="eastAsia" w:ascii="华文细黑" w:hAnsi="华文细黑" w:eastAsia="华文细黑"/>
          <w:b w:val="0"/>
          <w:bCs/>
          <w:sz w:val="24"/>
          <w:szCs w:val="24"/>
        </w:rPr>
        <w:t>建工175</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砌体结构施工</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rPr>
        <w:tab/>
      </w:r>
    </w:p>
    <w:p>
      <w:pPr>
        <w:widowControl/>
        <w:tabs>
          <w:tab w:val="left" w:pos="4111"/>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24</w:t>
      </w:r>
      <w:r>
        <w:rPr>
          <w:rFonts w:hint="eastAsia" w:ascii="华文细黑" w:hAnsi="华文细黑" w:eastAsia="华文细黑"/>
          <w:b/>
          <w:sz w:val="24"/>
          <w:szCs w:val="24"/>
        </w:rPr>
        <w:t>日检查情况</w:t>
      </w:r>
    </w:p>
    <w:p>
      <w:pPr>
        <w:widowControl/>
        <w:tabs>
          <w:tab w:val="left" w:pos="4536"/>
        </w:tabs>
        <w:spacing w:line="440" w:lineRule="exact"/>
        <w:ind w:firstLine="480" w:firstLineChars="200"/>
        <w:jc w:val="left"/>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171《工程测量Ａ》《BIM技术应用》市政161《施工组织与设计》；市政171《BIM技术应用》。</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无</w:t>
      </w:r>
    </w:p>
    <w:p>
      <w:pPr>
        <w:widowControl/>
        <w:tabs>
          <w:tab w:val="left" w:pos="4111"/>
          <w:tab w:val="left" w:pos="4536"/>
        </w:tabs>
        <w:spacing w:line="440" w:lineRule="exact"/>
        <w:ind w:firstLine="480" w:firstLineChars="200"/>
        <w:jc w:val="left"/>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3</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25</w:t>
      </w:r>
      <w:r>
        <w:rPr>
          <w:rFonts w:hint="eastAsia" w:ascii="华文细黑" w:hAnsi="华文细黑" w:eastAsia="华文细黑"/>
          <w:b/>
          <w:sz w:val="24"/>
          <w:szCs w:val="24"/>
        </w:rPr>
        <w:t>日检查情况</w:t>
      </w:r>
    </w:p>
    <w:p>
      <w:pPr>
        <w:keepNext w:val="0"/>
        <w:keepLines w:val="0"/>
        <w:pageBreakBefore w:val="0"/>
        <w:widowControl/>
        <w:numPr>
          <w:ilvl w:val="0"/>
          <w:numId w:val="0"/>
        </w:numPr>
        <w:tabs>
          <w:tab w:val="left" w:pos="0"/>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val="en-US" w:eastAsia="zh-CN"/>
        </w:rPr>
        <w:t>装饰182《建筑构造与制图A1》；建工175《砌体结构施工》。</w:t>
      </w:r>
    </w:p>
    <w:p>
      <w:pPr>
        <w:keepNext w:val="0"/>
        <w:keepLines w:val="0"/>
        <w:pageBreakBefore w:val="0"/>
        <w:widowControl/>
        <w:numPr>
          <w:ilvl w:val="0"/>
          <w:numId w:val="0"/>
        </w:numPr>
        <w:tabs>
          <w:tab w:val="left" w:pos="0"/>
          <w:tab w:val="left" w:pos="4536"/>
        </w:tabs>
        <w:kinsoku/>
        <w:wordWrap/>
        <w:overflowPunct/>
        <w:topLinePunct w:val="0"/>
        <w:autoSpaceDE/>
        <w:autoSpaceDN/>
        <w:bidi w:val="0"/>
        <w:adjustRightInd/>
        <w:snapToGrid/>
        <w:spacing w:line="500" w:lineRule="exact"/>
        <w:ind w:leftChars="0" w:firstLine="480" w:firstLineChars="200"/>
        <w:jc w:val="left"/>
        <w:textAlignment w:val="auto"/>
        <w:outlineLvl w:val="9"/>
        <w:rPr>
          <w:rFonts w:hint="eastAsia" w:ascii="华文细黑" w:hAnsi="华文细黑" w:eastAsia="华文细黑"/>
          <w:b/>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造价</w:t>
      </w:r>
      <w:r>
        <w:rPr>
          <w:rFonts w:hint="eastAsia" w:ascii="华文细黑" w:hAnsi="华文细黑" w:eastAsia="华文细黑"/>
          <w:b w:val="0"/>
          <w:bCs/>
          <w:sz w:val="24"/>
          <w:szCs w:val="24"/>
          <w:lang w:val="en-US" w:eastAsia="zh-CN"/>
        </w:rPr>
        <w:t>163《造价软件应用》请假4人。</w:t>
      </w:r>
    </w:p>
    <w:p>
      <w:pPr>
        <w:keepNext w:val="0"/>
        <w:keepLines w:val="0"/>
        <w:pageBreakBefore w:val="0"/>
        <w:widowControl/>
        <w:numPr>
          <w:ilvl w:val="0"/>
          <w:numId w:val="0"/>
        </w:numPr>
        <w:tabs>
          <w:tab w:val="left" w:pos="0"/>
          <w:tab w:val="left" w:pos="4536"/>
        </w:tabs>
        <w:kinsoku/>
        <w:wordWrap/>
        <w:overflowPunct/>
        <w:topLinePunct w:val="0"/>
        <w:autoSpaceDE/>
        <w:autoSpaceDN/>
        <w:bidi w:val="0"/>
        <w:adjustRightInd/>
        <w:snapToGrid/>
        <w:spacing w:line="500" w:lineRule="exact"/>
        <w:ind w:leftChars="0" w:firstLine="480" w:firstLineChars="200"/>
        <w:jc w:val="left"/>
        <w:textAlignment w:val="auto"/>
        <w:outlineLvl w:val="9"/>
        <w:rPr>
          <w:rFonts w:hint="eastAsia" w:ascii="华文细黑" w:hAnsi="华文细黑" w:eastAsia="华文细黑"/>
          <w:sz w:val="24"/>
          <w:szCs w:val="24"/>
        </w:rPr>
      </w:pP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检查时间：第</w:t>
      </w:r>
      <w:r>
        <w:rPr>
          <w:rFonts w:hint="eastAsia" w:ascii="华文细黑" w:hAnsi="华文细黑" w:eastAsia="华文细黑"/>
          <w:sz w:val="24"/>
          <w:szCs w:val="24"/>
          <w:lang w:eastAsia="zh-CN"/>
        </w:rPr>
        <w:t>九</w:t>
      </w:r>
      <w:r>
        <w:rPr>
          <w:rFonts w:hint="eastAsia" w:ascii="华文细黑" w:hAnsi="华文细黑" w:eastAsia="华文细黑"/>
          <w:sz w:val="24"/>
          <w:szCs w:val="24"/>
        </w:rPr>
        <w:t>周（</w:t>
      </w:r>
      <w:r>
        <w:rPr>
          <w:rFonts w:hint="eastAsia" w:ascii="华文细黑" w:hAnsi="华文细黑" w:eastAsia="华文细黑"/>
          <w:sz w:val="24"/>
          <w:szCs w:val="24"/>
          <w:lang w:val="en-US" w:eastAsia="zh-CN"/>
        </w:rPr>
        <w:t>10</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29</w:t>
      </w:r>
      <w:r>
        <w:rPr>
          <w:rFonts w:hint="eastAsia" w:ascii="华文细黑" w:hAnsi="华文细黑" w:eastAsia="华文细黑"/>
          <w:sz w:val="24"/>
          <w:szCs w:val="24"/>
        </w:rPr>
        <w:t>日-</w:t>
      </w:r>
      <w:r>
        <w:rPr>
          <w:rFonts w:hint="eastAsia" w:ascii="华文细黑" w:hAnsi="华文细黑" w:eastAsia="华文细黑"/>
          <w:sz w:val="24"/>
          <w:szCs w:val="24"/>
          <w:lang w:val="en-US" w:eastAsia="zh-CN"/>
        </w:rPr>
        <w:t>11</w:t>
      </w:r>
      <w:r>
        <w:rPr>
          <w:rFonts w:hint="eastAsia" w:ascii="华文细黑" w:hAnsi="华文细黑" w:eastAsia="华文细黑"/>
          <w:sz w:val="24"/>
          <w:szCs w:val="24"/>
        </w:rPr>
        <w:t>月</w:t>
      </w:r>
      <w:r>
        <w:rPr>
          <w:rFonts w:hint="eastAsia" w:ascii="华文细黑" w:hAnsi="华文细黑" w:eastAsia="华文细黑"/>
          <w:sz w:val="24"/>
          <w:szCs w:val="24"/>
          <w:lang w:val="en-US" w:eastAsia="zh-CN"/>
        </w:rPr>
        <w:t>4</w:t>
      </w:r>
      <w:r>
        <w:rPr>
          <w:rFonts w:hint="eastAsia" w:ascii="华文细黑" w:hAnsi="华文细黑" w:eastAsia="华文细黑"/>
          <w:sz w:val="24"/>
          <w:szCs w:val="24"/>
        </w:rPr>
        <w:t>日）</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sz w:val="24"/>
          <w:szCs w:val="24"/>
          <w:lang w:val="en-US" w:eastAsia="zh-CN"/>
        </w:rPr>
      </w:pPr>
      <w:r>
        <w:rPr>
          <w:rFonts w:hint="eastAsia" w:ascii="华文细黑" w:hAnsi="华文细黑" w:eastAsia="华文细黑"/>
          <w:sz w:val="24"/>
          <w:szCs w:val="24"/>
        </w:rPr>
        <w:t>检查人员：</w:t>
      </w:r>
      <w:r>
        <w:rPr>
          <w:rFonts w:hint="eastAsia" w:ascii="华文细黑" w:hAnsi="华文细黑" w:eastAsia="华文细黑"/>
          <w:sz w:val="24"/>
          <w:szCs w:val="24"/>
          <w:lang w:eastAsia="zh-CN"/>
        </w:rPr>
        <w:t>陈晓明</w:t>
      </w:r>
      <w:r>
        <w:rPr>
          <w:rFonts w:hint="eastAsia" w:ascii="华文细黑" w:hAnsi="华文细黑" w:eastAsia="华文细黑"/>
          <w:sz w:val="24"/>
          <w:szCs w:val="24"/>
          <w:lang w:val="en-US" w:eastAsia="zh-CN"/>
        </w:rPr>
        <w:t xml:space="preserve">   李卫平  吴育萍  陶  晶   王子璇</w:t>
      </w:r>
    </w:p>
    <w:p>
      <w:pPr>
        <w:keepNext w:val="0"/>
        <w:keepLines w:val="0"/>
        <w:pageBreakBefore w:val="0"/>
        <w:widowControl/>
        <w:tabs>
          <w:tab w:val="left" w:pos="4111"/>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30</w:t>
      </w:r>
      <w:r>
        <w:rPr>
          <w:rFonts w:hint="eastAsia" w:ascii="华文细黑" w:hAnsi="华文细黑" w:eastAsia="华文细黑"/>
          <w:b/>
          <w:sz w:val="24"/>
          <w:szCs w:val="24"/>
        </w:rPr>
        <w:t>日检查情况</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186《大学生生涯发展与就业指导》.</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缺课情况</w:t>
      </w:r>
      <w:r>
        <w:rPr>
          <w:rFonts w:hint="eastAsia" w:ascii="华文细黑" w:hAnsi="华文细黑" w:eastAsia="华文细黑"/>
          <w:b/>
          <w:sz w:val="24"/>
          <w:szCs w:val="24"/>
          <w:lang w:eastAsia="zh-CN"/>
        </w:rPr>
        <w:t>：</w:t>
      </w:r>
      <w:r>
        <w:rPr>
          <w:rFonts w:hint="eastAsia" w:ascii="华文细黑" w:hAnsi="华文细黑" w:eastAsia="华文细黑"/>
          <w:b w:val="0"/>
          <w:bCs/>
          <w:sz w:val="24"/>
          <w:szCs w:val="24"/>
          <w:lang w:val="en-US" w:eastAsia="zh-CN"/>
        </w:rPr>
        <w:t>建工163《建筑工程施工组织》请假6人；建工161、建工164《地基处理》请假2人；</w:t>
      </w:r>
    </w:p>
    <w:p>
      <w:pPr>
        <w:keepNext w:val="0"/>
        <w:keepLines w:val="0"/>
        <w:pageBreakBefore w:val="0"/>
        <w:widowControl/>
        <w:tabs>
          <w:tab w:val="left" w:pos="4111"/>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10</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31</w:t>
      </w:r>
      <w:r>
        <w:rPr>
          <w:rFonts w:hint="eastAsia" w:ascii="华文细黑" w:hAnsi="华文细黑" w:eastAsia="华文细黑"/>
          <w:b/>
          <w:sz w:val="24"/>
          <w:szCs w:val="24"/>
        </w:rPr>
        <w:t>日检查情况</w:t>
      </w:r>
    </w:p>
    <w:p>
      <w:pPr>
        <w:keepNext w:val="0"/>
        <w:keepLines w:val="0"/>
        <w:pageBreakBefore w:val="0"/>
        <w:widowControl/>
        <w:tabs>
          <w:tab w:val="left" w:pos="4536"/>
        </w:tabs>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val="en-US" w:eastAsia="zh-CN"/>
        </w:rPr>
        <w:t>CE2（y1）</w:t>
      </w:r>
      <w:r>
        <w:rPr>
          <w:rFonts w:hint="eastAsia" w:ascii="华文细黑" w:hAnsi="华文细黑" w:eastAsia="华文细黑"/>
          <w:b w:val="0"/>
          <w:bCs/>
          <w:sz w:val="24"/>
          <w:szCs w:val="24"/>
          <w:lang w:eastAsia="zh-CN"/>
        </w:rPr>
        <w:t>《</w:t>
      </w:r>
      <w:r>
        <w:rPr>
          <w:rFonts w:hint="eastAsia" w:ascii="华文细黑" w:hAnsi="华文细黑" w:eastAsia="华文细黑"/>
          <w:b w:val="0"/>
          <w:bCs/>
          <w:sz w:val="24"/>
          <w:szCs w:val="24"/>
          <w:lang w:val="en-US" w:eastAsia="zh-CN"/>
        </w:rPr>
        <w:t>ESL1</w:t>
      </w:r>
      <w:r>
        <w:rPr>
          <w:rFonts w:hint="eastAsia" w:ascii="华文细黑" w:hAnsi="华文细黑" w:eastAsia="华文细黑"/>
          <w:b w:val="0"/>
          <w:bCs/>
          <w:sz w:val="24"/>
          <w:szCs w:val="24"/>
          <w:lang w:eastAsia="zh-CN"/>
        </w:rPr>
        <w:t>》；造价</w:t>
      </w:r>
      <w:r>
        <w:rPr>
          <w:rFonts w:hint="eastAsia" w:ascii="华文细黑" w:hAnsi="华文细黑" w:eastAsia="华文细黑"/>
          <w:b w:val="0"/>
          <w:bCs/>
          <w:sz w:val="24"/>
          <w:szCs w:val="24"/>
          <w:lang w:val="en-US" w:eastAsia="zh-CN"/>
        </w:rPr>
        <w:t>173《建筑工程计价》；建工186《力学与结构》；造价J1901《大学英语》；。</w:t>
      </w:r>
    </w:p>
    <w:p>
      <w:pPr>
        <w:keepNext w:val="0"/>
        <w:keepLines w:val="0"/>
        <w:pageBreakBefore w:val="0"/>
        <w:widowControl/>
        <w:tabs>
          <w:tab w:val="left" w:pos="45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缺课情况</w:t>
      </w:r>
      <w:r>
        <w:rPr>
          <w:rFonts w:hint="eastAsia" w:ascii="华文细黑" w:hAnsi="华文细黑" w:eastAsia="华文细黑"/>
          <w:b/>
          <w:sz w:val="24"/>
          <w:szCs w:val="24"/>
          <w:lang w:eastAsia="zh-CN"/>
        </w:rPr>
        <w:t>：</w:t>
      </w:r>
      <w:r>
        <w:rPr>
          <w:rFonts w:hint="eastAsia" w:ascii="华文细黑" w:hAnsi="华文细黑" w:eastAsia="华文细黑"/>
          <w:b w:val="0"/>
          <w:bCs/>
          <w:sz w:val="24"/>
          <w:szCs w:val="24"/>
          <w:lang w:eastAsia="zh-CN"/>
        </w:rPr>
        <w:t>装饰</w:t>
      </w:r>
      <w:r>
        <w:rPr>
          <w:rFonts w:hint="eastAsia" w:ascii="华文细黑" w:hAnsi="华文细黑" w:eastAsia="华文细黑"/>
          <w:b w:val="0"/>
          <w:bCs/>
          <w:sz w:val="24"/>
          <w:szCs w:val="24"/>
          <w:lang w:val="en-US" w:eastAsia="zh-CN"/>
        </w:rPr>
        <w:t>161、162《工程招投标与合同管理》请假1人；设计171《建筑物理》请假1人；造价181、182《思政基础》迟到1人，缺课2人。建工175《砌体结构施工》缺课1人；建工174《建设工程经济》请假1人；装饰Z1901《建筑构造与制图》请假2人，缺课2人；建工171《BIM技术应用》迟到2人。</w:t>
      </w:r>
    </w:p>
    <w:p>
      <w:pPr>
        <w:keepNext w:val="0"/>
        <w:keepLines w:val="0"/>
        <w:pageBreakBefore w:val="0"/>
        <w:widowControl/>
        <w:tabs>
          <w:tab w:val="left" w:pos="4111"/>
          <w:tab w:val="left" w:pos="4536"/>
        </w:tabs>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11</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1</w:t>
      </w:r>
      <w:r>
        <w:rPr>
          <w:rFonts w:hint="eastAsia" w:ascii="华文细黑" w:hAnsi="华文细黑" w:eastAsia="华文细黑"/>
          <w:b/>
          <w:sz w:val="24"/>
          <w:szCs w:val="24"/>
        </w:rPr>
        <w:t>日检查情况</w:t>
      </w:r>
    </w:p>
    <w:p>
      <w:pPr>
        <w:keepNext w:val="0"/>
        <w:keepLines w:val="0"/>
        <w:pageBreakBefore w:val="0"/>
        <w:widowControl/>
        <w:tabs>
          <w:tab w:val="left" w:pos="4536"/>
        </w:tabs>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华文细黑" w:hAnsi="华文细黑" w:eastAsia="华文细黑"/>
          <w:b/>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w:t>
      </w:r>
      <w:r>
        <w:rPr>
          <w:rFonts w:hint="eastAsia" w:ascii="华文细黑" w:hAnsi="华文细黑" w:eastAsia="华文细黑"/>
          <w:b w:val="0"/>
          <w:bCs/>
          <w:sz w:val="24"/>
          <w:szCs w:val="24"/>
          <w:lang w:val="en-US" w:eastAsia="zh-CN"/>
        </w:rPr>
        <w:t>政162《施工组织与设计》；建工183《建筑构造与制图A1》；设计181《建筑构造与制图A1》；造价181《建筑构造与制图A1》；建工181《建筑构造与制图A1》</w:t>
      </w:r>
    </w:p>
    <w:p>
      <w:pPr>
        <w:widowControl/>
        <w:tabs>
          <w:tab w:val="left" w:pos="4536"/>
        </w:tabs>
        <w:spacing w:line="360" w:lineRule="auto"/>
        <w:ind w:firstLine="480" w:firstLineChars="200"/>
        <w:jc w:val="both"/>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建工</w:t>
      </w:r>
      <w:r>
        <w:rPr>
          <w:rFonts w:hint="eastAsia" w:ascii="华文细黑" w:hAnsi="华文细黑" w:eastAsia="华文细黑"/>
          <w:b w:val="0"/>
          <w:bCs/>
          <w:sz w:val="24"/>
          <w:szCs w:val="24"/>
          <w:lang w:val="en-US" w:eastAsia="zh-CN"/>
        </w:rPr>
        <w:t>161.163《工程资料管理》请假5人。</w:t>
      </w:r>
    </w:p>
    <w:p>
      <w:pPr>
        <w:keepNext w:val="0"/>
        <w:keepLines w:val="0"/>
        <w:pageBreakBefore w:val="0"/>
        <w:widowControl/>
        <w:tabs>
          <w:tab w:val="left" w:pos="4111"/>
          <w:tab w:val="left" w:pos="4536"/>
        </w:tabs>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华文细黑" w:hAnsi="华文细黑" w:eastAsia="华文细黑"/>
          <w:b/>
          <w:sz w:val="24"/>
          <w:szCs w:val="24"/>
        </w:rPr>
      </w:pP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3</w:t>
      </w:r>
      <w:r>
        <w:rPr>
          <w:rFonts w:hint="eastAsia" w:ascii="华文细黑" w:hAnsi="华文细黑" w:eastAsia="华文细黑"/>
          <w:b/>
          <w:sz w:val="24"/>
          <w:szCs w:val="24"/>
        </w:rPr>
        <w:t>）</w:t>
      </w:r>
      <w:r>
        <w:rPr>
          <w:rFonts w:hint="eastAsia" w:ascii="华文细黑" w:hAnsi="华文细黑" w:eastAsia="华文细黑"/>
          <w:b/>
          <w:sz w:val="24"/>
          <w:szCs w:val="24"/>
          <w:lang w:val="en-US" w:eastAsia="zh-CN"/>
        </w:rPr>
        <w:t>11</w:t>
      </w:r>
      <w:r>
        <w:rPr>
          <w:rFonts w:hint="eastAsia" w:ascii="华文细黑" w:hAnsi="华文细黑" w:eastAsia="华文细黑"/>
          <w:b/>
          <w:sz w:val="24"/>
          <w:szCs w:val="24"/>
        </w:rPr>
        <w:t>月</w:t>
      </w:r>
      <w:r>
        <w:rPr>
          <w:rFonts w:hint="eastAsia" w:ascii="华文细黑" w:hAnsi="华文细黑" w:eastAsia="华文细黑"/>
          <w:b/>
          <w:sz w:val="24"/>
          <w:szCs w:val="24"/>
          <w:lang w:val="en-US" w:eastAsia="zh-CN"/>
        </w:rPr>
        <w:t>2</w:t>
      </w:r>
      <w:r>
        <w:rPr>
          <w:rFonts w:hint="eastAsia" w:ascii="华文细黑" w:hAnsi="华文细黑" w:eastAsia="华文细黑"/>
          <w:b/>
          <w:sz w:val="24"/>
          <w:szCs w:val="24"/>
        </w:rPr>
        <w:t>日检查情况</w:t>
      </w:r>
    </w:p>
    <w:p>
      <w:pPr>
        <w:keepNext w:val="0"/>
        <w:keepLines w:val="0"/>
        <w:pageBreakBefore w:val="0"/>
        <w:widowControl/>
        <w:tabs>
          <w:tab w:val="left" w:pos="4536"/>
        </w:tabs>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华文细黑" w:hAnsi="华文细黑" w:eastAsia="华文细黑"/>
          <w:b w:val="0"/>
          <w:bCs/>
          <w:sz w:val="24"/>
          <w:szCs w:val="24"/>
          <w:lang w:val="en-US" w:eastAsia="zh-CN"/>
        </w:rPr>
      </w:pPr>
      <w:r>
        <w:rPr>
          <w:rFonts w:hint="eastAsia" w:ascii="华文细黑" w:hAnsi="华文细黑" w:eastAsia="华文细黑"/>
          <w:b/>
          <w:sz w:val="24"/>
          <w:szCs w:val="24"/>
        </w:rPr>
        <w:t>到课率100％ 的课程和班级：</w:t>
      </w:r>
      <w:r>
        <w:rPr>
          <w:rFonts w:hint="eastAsia" w:ascii="华文细黑" w:hAnsi="华文细黑" w:eastAsia="华文细黑"/>
          <w:b w:val="0"/>
          <w:bCs/>
          <w:sz w:val="24"/>
          <w:szCs w:val="24"/>
          <w:lang w:eastAsia="zh-CN"/>
        </w:rPr>
        <w:t>市政</w:t>
      </w:r>
      <w:r>
        <w:rPr>
          <w:rFonts w:hint="eastAsia" w:ascii="华文细黑" w:hAnsi="华文细黑" w:eastAsia="华文细黑"/>
          <w:b w:val="0"/>
          <w:bCs/>
          <w:sz w:val="24"/>
          <w:szCs w:val="24"/>
          <w:lang w:val="en-US" w:eastAsia="zh-CN"/>
        </w:rPr>
        <w:t>161、市政162《桥梁工程构造》；装饰181《素描与色彩》；设计182《素描与色彩》；建工184《材料应用与检测》；建工185《材料应用与检测》；市政171《城市道路工程A》；造价172《建筑设备》；建工172《土力学与基础工程B》；造价182《建筑构造与制图A1》；设计182《建筑构造与制图A1》。</w:t>
      </w:r>
    </w:p>
    <w:p>
      <w:pPr>
        <w:widowControl/>
        <w:tabs>
          <w:tab w:val="left" w:pos="4536"/>
        </w:tabs>
        <w:spacing w:line="360" w:lineRule="auto"/>
        <w:ind w:firstLine="480" w:firstLineChars="200"/>
        <w:jc w:val="both"/>
        <w:rPr>
          <w:rFonts w:hint="eastAsia" w:ascii="华文细黑" w:hAnsi="华文细黑" w:eastAsia="华文细黑"/>
          <w:b/>
          <w:sz w:val="24"/>
          <w:szCs w:val="24"/>
        </w:rPr>
      </w:pPr>
      <w:r>
        <w:rPr>
          <w:rFonts w:hint="eastAsia" w:ascii="华文细黑" w:hAnsi="华文细黑" w:eastAsia="华文细黑"/>
          <w:b/>
          <w:sz w:val="24"/>
          <w:szCs w:val="24"/>
        </w:rPr>
        <w:t>缺课情况：</w:t>
      </w:r>
      <w:r>
        <w:rPr>
          <w:rFonts w:hint="eastAsia" w:ascii="华文细黑" w:hAnsi="华文细黑" w:eastAsia="华文细黑"/>
          <w:b w:val="0"/>
          <w:bCs/>
          <w:sz w:val="24"/>
          <w:szCs w:val="24"/>
          <w:lang w:eastAsia="zh-CN"/>
        </w:rPr>
        <w:t>造价</w:t>
      </w:r>
      <w:r>
        <w:rPr>
          <w:rFonts w:hint="eastAsia" w:ascii="华文细黑" w:hAnsi="华文细黑" w:eastAsia="华文细黑"/>
          <w:b w:val="0"/>
          <w:bCs/>
          <w:sz w:val="24"/>
          <w:szCs w:val="24"/>
          <w:lang w:val="en-US" w:eastAsia="zh-CN"/>
        </w:rPr>
        <w:t>161、造价162、造价163《工程资料管理》请假3人，缺课2人；建工183《专业导论》请假2人。</w:t>
      </w:r>
    </w:p>
    <w:p>
      <w:pPr>
        <w:widowControl/>
        <w:tabs>
          <w:tab w:val="left" w:pos="4536"/>
        </w:tabs>
        <w:spacing w:line="360" w:lineRule="auto"/>
        <w:jc w:val="left"/>
        <w:rPr>
          <w:rFonts w:hint="eastAsia" w:ascii="隶书" w:hAnsi="华文细黑" w:eastAsia="隶书"/>
          <w:b/>
          <w:bCs/>
          <w:sz w:val="32"/>
          <w:szCs w:val="32"/>
          <w:shd w:val="pct10" w:color="auto" w:fill="FFFFFF"/>
        </w:rPr>
      </w:pPr>
      <w:r>
        <w:rPr>
          <w:rFonts w:hint="eastAsia" w:ascii="隶书" w:hAnsi="华文细黑" w:eastAsia="隶书"/>
          <w:b/>
          <w:bCs/>
          <w:sz w:val="32"/>
          <w:szCs w:val="32"/>
          <w:shd w:val="pct10" w:color="auto" w:fill="FFFFFF"/>
        </w:rPr>
        <w:t>简 讯</w:t>
      </w:r>
    </w:p>
    <w:p>
      <w:pPr>
        <w:keepNext w:val="0"/>
        <w:keepLines w:val="0"/>
        <w:pageBreakBefore w:val="0"/>
        <w:widowControl/>
        <w:kinsoku/>
        <w:wordWrap/>
        <w:overflowPunct/>
        <w:topLinePunct w:val="0"/>
        <w:autoSpaceDE/>
        <w:autoSpaceDN/>
        <w:bidi w:val="0"/>
        <w:adjustRightInd/>
        <w:snapToGrid/>
        <w:spacing w:line="500" w:lineRule="exact"/>
        <w:ind w:left="715" w:leftChars="228" w:hanging="236" w:hangingChars="100"/>
        <w:jc w:val="left"/>
        <w:textAlignment w:val="auto"/>
        <w:outlineLvl w:val="9"/>
        <w:rPr>
          <w:rFonts w:hint="eastAsia" w:ascii="仿宋_GB2312" w:hAnsi="仿宋_GB2312" w:eastAsia="仿宋_GB2312" w:cs="仿宋_GB2312"/>
          <w:sz w:val="21"/>
          <w:szCs w:val="21"/>
          <w:lang w:val="en-US" w:eastAsia="zh-CN"/>
        </w:rPr>
      </w:pPr>
      <w:r>
        <w:rPr>
          <w:rFonts w:hint="eastAsia" w:ascii="华文细黑" w:hAnsi="华文细黑" w:eastAsia="华文细黑" w:cs="宋体"/>
          <w:bCs/>
          <w:spacing w:val="-2"/>
          <w:kern w:val="0"/>
          <w:sz w:val="24"/>
          <w:szCs w:val="24"/>
          <w:lang w:val="en-US" w:eastAsia="zh-CN"/>
        </w:rPr>
        <w:t>1.</w:t>
      </w:r>
      <w:r>
        <w:rPr>
          <w:rFonts w:hint="eastAsia" w:asciiTheme="majorEastAsia" w:hAnsiTheme="majorEastAsia" w:eastAsiaTheme="majorEastAsia" w:cstheme="majorEastAsia"/>
          <w:sz w:val="21"/>
          <w:szCs w:val="21"/>
          <w:lang w:val="en-US"/>
        </w:rPr>
        <w:t>2018</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lang w:val="en-US"/>
        </w:rPr>
        <w:t>18-21</w:t>
      </w:r>
      <w:r>
        <w:rPr>
          <w:rFonts w:hint="eastAsia" w:asciiTheme="majorEastAsia" w:hAnsiTheme="majorEastAsia" w:eastAsiaTheme="majorEastAsia" w:cstheme="majorEastAsia"/>
          <w:sz w:val="21"/>
          <w:szCs w:val="21"/>
        </w:rPr>
        <w:t>日，</w:t>
      </w:r>
      <w:r>
        <w:rPr>
          <w:rFonts w:hint="eastAsia" w:asciiTheme="majorEastAsia" w:hAnsiTheme="majorEastAsia" w:eastAsiaTheme="majorEastAsia" w:cstheme="majorEastAsia"/>
          <w:sz w:val="21"/>
          <w:szCs w:val="21"/>
          <w:lang w:val="en-US"/>
        </w:rPr>
        <w:t>2018</w:t>
      </w:r>
      <w:r>
        <w:rPr>
          <w:rFonts w:hint="eastAsia" w:asciiTheme="majorEastAsia" w:hAnsiTheme="majorEastAsia" w:eastAsiaTheme="majorEastAsia" w:cstheme="majorEastAsia"/>
          <w:sz w:val="21"/>
          <w:szCs w:val="21"/>
        </w:rPr>
        <w:t>年全国高等院校</w:t>
      </w:r>
      <w:r>
        <w:rPr>
          <w:rFonts w:hint="eastAsia" w:asciiTheme="majorEastAsia" w:hAnsiTheme="majorEastAsia" w:eastAsiaTheme="majorEastAsia" w:cstheme="majorEastAsia"/>
          <w:sz w:val="21"/>
          <w:szCs w:val="21"/>
          <w:lang w:val="en-US"/>
        </w:rPr>
        <w:t>BIM</w:t>
      </w:r>
      <w:r>
        <w:rPr>
          <w:rFonts w:hint="eastAsia" w:asciiTheme="majorEastAsia" w:hAnsiTheme="majorEastAsia" w:eastAsiaTheme="majorEastAsia" w:cstheme="majorEastAsia"/>
          <w:sz w:val="21"/>
          <w:szCs w:val="21"/>
        </w:rPr>
        <w:t>应用技能竞赛在江苏常州举行</w:t>
      </w:r>
      <w:r>
        <w:rPr>
          <w:rFonts w:hint="eastAsia" w:asciiTheme="majorEastAsia" w:hAnsiTheme="majorEastAsia" w:eastAsiaTheme="majorEastAsia" w:cstheme="majorEastAsia"/>
          <w:sz w:val="21"/>
          <w:szCs w:val="21"/>
          <w:lang w:val="en-US"/>
        </w:rPr>
        <w:t>,</w:t>
      </w:r>
      <w:r>
        <w:rPr>
          <w:rFonts w:hint="eastAsia" w:asciiTheme="majorEastAsia" w:hAnsiTheme="majorEastAsia" w:eastAsiaTheme="majorEastAsia" w:cstheme="majorEastAsia"/>
          <w:sz w:val="21"/>
          <w:szCs w:val="21"/>
        </w:rPr>
        <w:t>建筑工程学院派出两支队伍参加比赛。工程造价技能团队在高职组</w:t>
      </w:r>
      <w:r>
        <w:rPr>
          <w:rFonts w:hint="eastAsia" w:asciiTheme="majorEastAsia" w:hAnsiTheme="majorEastAsia" w:eastAsiaTheme="majorEastAsia" w:cstheme="majorEastAsia"/>
          <w:sz w:val="21"/>
          <w:szCs w:val="21"/>
          <w:lang w:val="en-US"/>
        </w:rPr>
        <w:t>89</w:t>
      </w:r>
      <w:r>
        <w:rPr>
          <w:rFonts w:hint="eastAsia" w:asciiTheme="majorEastAsia" w:hAnsiTheme="majorEastAsia" w:eastAsiaTheme="majorEastAsia" w:cstheme="majorEastAsia"/>
          <w:sz w:val="21"/>
          <w:szCs w:val="21"/>
        </w:rPr>
        <w:t>个院校，</w:t>
      </w:r>
      <w:r>
        <w:rPr>
          <w:rFonts w:hint="eastAsia" w:asciiTheme="majorEastAsia" w:hAnsiTheme="majorEastAsia" w:eastAsiaTheme="majorEastAsia" w:cstheme="majorEastAsia"/>
          <w:sz w:val="21"/>
          <w:szCs w:val="21"/>
          <w:lang w:val="en-US"/>
        </w:rPr>
        <w:t>91</w:t>
      </w:r>
      <w:r>
        <w:rPr>
          <w:rFonts w:hint="eastAsia" w:asciiTheme="majorEastAsia" w:hAnsiTheme="majorEastAsia" w:eastAsiaTheme="majorEastAsia" w:cstheme="majorEastAsia"/>
          <w:sz w:val="21"/>
          <w:szCs w:val="21"/>
        </w:rPr>
        <w:t>个团队中脱颖而出，获得建筑与装饰工程量计算专项第一名，</w:t>
      </w:r>
      <w:r>
        <w:rPr>
          <w:rFonts w:hint="eastAsia" w:asciiTheme="majorEastAsia" w:hAnsiTheme="majorEastAsia" w:eastAsiaTheme="majorEastAsia" w:cstheme="majorEastAsia"/>
          <w:sz w:val="21"/>
          <w:szCs w:val="21"/>
          <w:lang w:val="en-US"/>
        </w:rPr>
        <w:t>BIM5D</w:t>
      </w:r>
      <w:r>
        <w:rPr>
          <w:rFonts w:hint="eastAsia" w:asciiTheme="majorEastAsia" w:hAnsiTheme="majorEastAsia" w:eastAsiaTheme="majorEastAsia" w:cstheme="majorEastAsia"/>
          <w:sz w:val="21"/>
          <w:szCs w:val="21"/>
        </w:rPr>
        <w:t>施工项目成本管理专项第一名，</w:t>
      </w:r>
      <w:r>
        <w:rPr>
          <w:rFonts w:hint="eastAsia" w:asciiTheme="majorEastAsia" w:hAnsiTheme="majorEastAsia" w:eastAsiaTheme="majorEastAsia" w:cstheme="majorEastAsia"/>
          <w:sz w:val="21"/>
          <w:szCs w:val="21"/>
          <w:lang w:val="en-US"/>
        </w:rPr>
        <w:t>BIM</w:t>
      </w:r>
      <w:r>
        <w:rPr>
          <w:rFonts w:hint="eastAsia" w:asciiTheme="majorEastAsia" w:hAnsiTheme="majorEastAsia" w:eastAsiaTheme="majorEastAsia" w:cstheme="majorEastAsia"/>
          <w:sz w:val="21"/>
          <w:szCs w:val="21"/>
        </w:rPr>
        <w:t>造价赛项团队第二名</w:t>
      </w:r>
      <w:r>
        <w:rPr>
          <w:rFonts w:hint="eastAsia" w:asciiTheme="majorEastAsia" w:hAnsiTheme="majorEastAsia" w:eastAsiaTheme="majorEastAsia" w:cstheme="majorEastAsia"/>
          <w:sz w:val="21"/>
          <w:szCs w:val="21"/>
          <w:lang w:val="en-US"/>
        </w:rPr>
        <w:t>;BIM</w:t>
      </w:r>
      <w:r>
        <w:rPr>
          <w:rFonts w:hint="eastAsia" w:asciiTheme="majorEastAsia" w:hAnsiTheme="majorEastAsia" w:eastAsiaTheme="majorEastAsia" w:cstheme="majorEastAsia"/>
          <w:sz w:val="21"/>
          <w:szCs w:val="21"/>
        </w:rPr>
        <w:t>施工项目技能团队获得</w:t>
      </w:r>
      <w:r>
        <w:rPr>
          <w:rFonts w:hint="eastAsia" w:asciiTheme="majorEastAsia" w:hAnsiTheme="majorEastAsia" w:eastAsiaTheme="majorEastAsia" w:cstheme="majorEastAsia"/>
          <w:sz w:val="21"/>
          <w:szCs w:val="21"/>
          <w:lang w:val="en-US"/>
        </w:rPr>
        <w:t>BIM</w:t>
      </w:r>
      <w:r>
        <w:rPr>
          <w:rFonts w:hint="eastAsia" w:asciiTheme="majorEastAsia" w:hAnsiTheme="majorEastAsia" w:eastAsiaTheme="majorEastAsia" w:cstheme="majorEastAsia"/>
          <w:sz w:val="21"/>
          <w:szCs w:val="21"/>
        </w:rPr>
        <w:t>施工项目管理赛项团队第三名。</w:t>
      </w:r>
    </w:p>
    <w:p>
      <w:pPr>
        <w:keepNext w:val="0"/>
        <w:keepLines w:val="0"/>
        <w:pageBreakBefore w:val="0"/>
        <w:widowControl/>
        <w:kinsoku/>
        <w:wordWrap/>
        <w:overflowPunct/>
        <w:topLinePunct w:val="0"/>
        <w:autoSpaceDE/>
        <w:autoSpaceDN/>
        <w:bidi w:val="0"/>
        <w:adjustRightInd/>
        <w:snapToGrid/>
        <w:spacing w:line="500" w:lineRule="exact"/>
        <w:ind w:left="715" w:leftChars="228" w:hanging="236" w:hangingChars="100"/>
        <w:jc w:val="left"/>
        <w:textAlignment w:val="auto"/>
        <w:outlineLvl w:val="9"/>
        <w:rPr>
          <w:rFonts w:hint="eastAsia" w:asciiTheme="majorEastAsia" w:hAnsiTheme="majorEastAsia" w:eastAsiaTheme="majorEastAsia" w:cstheme="majorEastAsia"/>
          <w:sz w:val="21"/>
          <w:szCs w:val="21"/>
        </w:rPr>
      </w:pPr>
      <w:r>
        <w:rPr>
          <w:rFonts w:hint="eastAsia" w:ascii="华文细黑" w:hAnsi="华文细黑" w:eastAsia="华文细黑" w:cs="宋体"/>
          <w:bCs/>
          <w:spacing w:val="-2"/>
          <w:kern w:val="0"/>
          <w:sz w:val="24"/>
          <w:szCs w:val="24"/>
          <w:lang w:val="en-US" w:eastAsia="zh-CN"/>
        </w:rPr>
        <w:t>2.</w:t>
      </w:r>
      <w:r>
        <w:rPr>
          <w:rFonts w:hint="eastAsia" w:asciiTheme="majorEastAsia" w:hAnsiTheme="majorEastAsia" w:eastAsiaTheme="majorEastAsia" w:cstheme="majorEastAsia"/>
          <w:sz w:val="21"/>
          <w:szCs w:val="21"/>
          <w:lang w:val="en-US" w:eastAsia="zh-CN"/>
        </w:rPr>
        <w:t>10月</w:t>
      </w:r>
      <w:r>
        <w:rPr>
          <w:rFonts w:hint="default" w:asciiTheme="majorEastAsia" w:hAnsiTheme="majorEastAsia" w:eastAsiaTheme="majorEastAsia" w:cstheme="majorEastAsia"/>
          <w:sz w:val="21"/>
          <w:szCs w:val="21"/>
          <w:lang w:val="en-US" w:eastAsia="zh-CN"/>
        </w:rPr>
        <w:t>22</w:t>
      </w:r>
      <w:r>
        <w:rPr>
          <w:rFonts w:hint="eastAsia" w:asciiTheme="majorEastAsia" w:hAnsiTheme="majorEastAsia" w:eastAsiaTheme="majorEastAsia" w:cstheme="majorEastAsia"/>
          <w:sz w:val="21"/>
          <w:szCs w:val="21"/>
          <w:lang w:val="en-US" w:eastAsia="zh-CN"/>
        </w:rPr>
        <w:t>日下午，学院开展了</w:t>
      </w:r>
      <w:r>
        <w:rPr>
          <w:rFonts w:hint="default" w:asciiTheme="majorEastAsia" w:hAnsiTheme="majorEastAsia" w:eastAsiaTheme="majorEastAsia" w:cstheme="majorEastAsia"/>
          <w:sz w:val="21"/>
          <w:szCs w:val="21"/>
          <w:lang w:val="en-US" w:eastAsia="zh-CN"/>
        </w:rPr>
        <w:t>2017/2018</w:t>
      </w:r>
      <w:r>
        <w:rPr>
          <w:rFonts w:hint="eastAsia" w:asciiTheme="majorEastAsia" w:hAnsiTheme="majorEastAsia" w:eastAsiaTheme="majorEastAsia" w:cstheme="majorEastAsia"/>
          <w:sz w:val="21"/>
          <w:szCs w:val="21"/>
          <w:lang w:val="en-US" w:eastAsia="zh-CN"/>
        </w:rPr>
        <w:t>年度青年教师试讲考核工作，参加试讲工作的青年教师共</w:t>
      </w:r>
      <w:r>
        <w:rPr>
          <w:rFonts w:hint="default"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lang w:val="en-US" w:eastAsia="zh-CN"/>
        </w:rPr>
        <w:t>名，分别是李思、曹锐、骆张航之、王淑莹和赵旭斌。书记应玉明、院长郑朝灿及培养对象所属专业（课程组）高级职务教师、专职督导组成此次考评组。每位青年教师试讲由</w:t>
      </w:r>
      <w:r>
        <w:rPr>
          <w:rFonts w:hint="default" w:asciiTheme="majorEastAsia" w:hAnsiTheme="majorEastAsia" w:eastAsiaTheme="majorEastAsia" w:cstheme="majorEastAsia"/>
          <w:sz w:val="21"/>
          <w:szCs w:val="21"/>
          <w:lang w:val="en-US" w:eastAsia="zh-CN"/>
        </w:rPr>
        <w:t>15</w:t>
      </w:r>
      <w:r>
        <w:rPr>
          <w:rFonts w:hint="eastAsia" w:asciiTheme="majorEastAsia" w:hAnsiTheme="majorEastAsia" w:eastAsiaTheme="majorEastAsia" w:cstheme="majorEastAsia"/>
          <w:sz w:val="21"/>
          <w:szCs w:val="21"/>
          <w:lang w:val="en-US" w:eastAsia="zh-CN"/>
        </w:rPr>
        <w:t>分钟说课和</w:t>
      </w:r>
      <w:r>
        <w:rPr>
          <w:rFonts w:hint="default" w:asciiTheme="majorEastAsia" w:hAnsiTheme="majorEastAsia" w:eastAsiaTheme="majorEastAsia" w:cstheme="majorEastAsia"/>
          <w:sz w:val="21"/>
          <w:szCs w:val="21"/>
          <w:lang w:val="en-US" w:eastAsia="zh-CN"/>
        </w:rPr>
        <w:t>25</w:t>
      </w:r>
      <w:r>
        <w:rPr>
          <w:rFonts w:hint="eastAsia" w:asciiTheme="majorEastAsia" w:hAnsiTheme="majorEastAsia" w:eastAsiaTheme="majorEastAsia" w:cstheme="majorEastAsia"/>
          <w:sz w:val="21"/>
          <w:szCs w:val="21"/>
          <w:lang w:val="en-US" w:eastAsia="zh-CN"/>
        </w:rPr>
        <w:t>分钟授课两部分组成，每位青年教师首先结合课程内容进行教案设计，简要阐明各自的教学目标、教学重难点、教学方法、教学过程等，并结合教案进行</w:t>
      </w:r>
      <w:r>
        <w:rPr>
          <w:rFonts w:hint="default" w:asciiTheme="majorEastAsia" w:hAnsiTheme="majorEastAsia" w:eastAsiaTheme="majorEastAsia" w:cstheme="majorEastAsia"/>
          <w:sz w:val="21"/>
          <w:szCs w:val="21"/>
          <w:lang w:val="en-US" w:eastAsia="zh-CN"/>
        </w:rPr>
        <w:t>25</w:t>
      </w:r>
      <w:r>
        <w:rPr>
          <w:rFonts w:hint="eastAsia" w:asciiTheme="majorEastAsia" w:hAnsiTheme="majorEastAsia" w:eastAsiaTheme="majorEastAsia" w:cstheme="majorEastAsia"/>
          <w:sz w:val="21"/>
          <w:szCs w:val="21"/>
          <w:lang w:val="en-US" w:eastAsia="zh-CN"/>
        </w:rPr>
        <w:t>分钟的现场授课。</w:t>
      </w:r>
    </w:p>
    <w:p>
      <w:pPr>
        <w:keepNext w:val="0"/>
        <w:keepLines w:val="0"/>
        <w:pageBreakBefore w:val="0"/>
        <w:widowControl/>
        <w:kinsoku/>
        <w:wordWrap/>
        <w:overflowPunct/>
        <w:topLinePunct w:val="0"/>
        <w:autoSpaceDE/>
        <w:autoSpaceDN/>
        <w:bidi w:val="0"/>
        <w:adjustRightInd/>
        <w:snapToGrid/>
        <w:spacing w:line="500" w:lineRule="exact"/>
        <w:ind w:left="689" w:leftChars="228" w:hanging="210" w:hangingChars="100"/>
        <w:jc w:val="left"/>
        <w:textAlignment w:val="auto"/>
        <w:outlineLvl w:val="9"/>
        <w:rPr>
          <w:rFonts w:hint="eastAsia" w:asciiTheme="majorEastAsia" w:hAnsiTheme="majorEastAsia" w:eastAsiaTheme="majorEastAsia" w:cstheme="majorEastAsia"/>
          <w:sz w:val="21"/>
          <w:szCs w:val="21"/>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default"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472" w:firstLineChars="200"/>
        <w:jc w:val="left"/>
        <w:textAlignment w:val="auto"/>
        <w:outlineLvl w:val="9"/>
        <w:rPr>
          <w:rFonts w:hint="eastAsia" w:ascii="华文细黑" w:hAnsi="华文细黑" w:eastAsia="华文细黑" w:cs="宋体"/>
          <w:bCs/>
          <w:spacing w:val="-2"/>
          <w:kern w:val="0"/>
          <w:sz w:val="24"/>
          <w:szCs w:val="24"/>
          <w:lang w:val="en-US" w:eastAsia="zh-CN"/>
        </w:rPr>
      </w:pPr>
      <w:r>
        <w:rPr>
          <w:rFonts w:hint="eastAsia" w:ascii="华文细黑" w:hAnsi="华文细黑" w:eastAsia="华文细黑" w:cs="宋体"/>
          <w:bCs/>
          <w:spacing w:val="-2"/>
          <w:kern w:val="0"/>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151765</wp:posOffset>
                </wp:positionV>
                <wp:extent cx="5374005" cy="10795"/>
                <wp:effectExtent l="0" t="0" r="17145" b="27305"/>
                <wp:wrapNone/>
                <wp:docPr id="2" name="直接连接符 2"/>
                <wp:cNvGraphicFramePr/>
                <a:graphic xmlns:a="http://schemas.openxmlformats.org/drawingml/2006/main">
                  <a:graphicData uri="http://schemas.microsoft.com/office/word/2010/wordprocessingShape">
                    <wps:wsp>
                      <wps:cNvCnPr/>
                      <wps:spPr>
                        <a:xfrm>
                          <a:off x="0" y="0"/>
                          <a:ext cx="5374005" cy="10795"/>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w:pict>
              <v:line id="_x0000_s1026" o:spid="_x0000_s1026" o:spt="20" style="position:absolute;left:0pt;margin-left:16.1pt;margin-top:11.95pt;height:0.85pt;width:423.15pt;z-index:251659264;mso-width-relative:page;mso-height-relative:page;" filled="f" stroked="t" coordsize="21600,21600" o:gfxdata="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5fHG9YA&#10;AAAIAQAADwAAAAAAAAABACAAAAAiAAAAZHJzL2Rvd25yZXYueG1sUEsBAhQAFAAAAAgAh07iQHmp&#10;HnroAQAAuwMAAA4AAAAAAAAAAQAgAAAAJQEAAGRycy9lMm9Eb2MueG1sUEsFBgAAAAAGAAYAWQEA&#10;AH8FAAAAAA==&#10;">
                <v:fill on="f" focussize="0,0"/>
                <v:stroke weight="1.5pt" color="#000000" joinstyle="round"/>
                <v:imagedata o:title=""/>
                <o:lock v:ext="edit" aspectratio="f"/>
              </v:line>
            </w:pict>
          </mc:Fallback>
        </mc:AlternateContent>
      </w:r>
    </w:p>
    <w:p>
      <w:pPr>
        <w:spacing w:line="360" w:lineRule="exact"/>
        <w:ind w:firstLine="482" w:firstLineChars="200"/>
        <w:rPr>
          <w:rFonts w:ascii="宋体" w:hAnsi="宋体"/>
          <w:b/>
          <w:bCs/>
          <w:sz w:val="24"/>
          <w:szCs w:val="24"/>
        </w:rPr>
      </w:pPr>
      <w:r>
        <w:rPr>
          <w:rFonts w:hint="eastAsia" w:ascii="宋体" w:hAnsi="宋体"/>
          <w:b/>
          <w:bCs/>
          <w:sz w:val="24"/>
          <w:szCs w:val="24"/>
        </w:rPr>
        <w:t>主送：院领导、各部门、各专业</w:t>
      </w:r>
    </w:p>
    <w:p>
      <w:pPr>
        <w:spacing w:line="360" w:lineRule="exact"/>
        <w:ind w:firstLine="482" w:firstLineChars="200"/>
        <w:rPr>
          <w:rFonts w:ascii="宋体" w:hAnsi="宋体"/>
          <w:b/>
          <w:bCs/>
          <w:sz w:val="24"/>
          <w:szCs w:val="24"/>
        </w:rPr>
      </w:pPr>
      <w:r>
        <w:rPr>
          <w:rFonts w:hint="eastAsia" w:ascii="宋体" w:hAnsi="宋体"/>
          <w:b/>
          <w:bCs/>
          <w:sz w:val="24"/>
          <w:szCs w:val="24"/>
        </w:rPr>
        <w:t>报送：总院教务处、督导处</w:t>
      </w:r>
    </w:p>
    <w:p>
      <w:pPr>
        <w:rPr>
          <w:rFonts w:ascii="宋体" w:hAnsi="宋体"/>
          <w:bCs/>
          <w:sz w:val="24"/>
          <w:szCs w:val="24"/>
        </w:rPr>
      </w:pPr>
      <w:r>
        <w:rPr>
          <w:rFonts w:hint="eastAsia" w:ascii="华文细黑" w:hAnsi="华文细黑" w:eastAsia="华文细黑" w:cs="宋体"/>
          <w:bCs/>
          <w:spacing w:val="-2"/>
          <w:kern w:val="0"/>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149225</wp:posOffset>
                </wp:positionV>
                <wp:extent cx="5375910" cy="21590"/>
                <wp:effectExtent l="0" t="9525" r="15240" b="26035"/>
                <wp:wrapNone/>
                <wp:docPr id="1" name="直接连接符 1"/>
                <wp:cNvGraphicFramePr/>
                <a:graphic xmlns:a="http://schemas.openxmlformats.org/drawingml/2006/main">
                  <a:graphicData uri="http://schemas.microsoft.com/office/word/2010/wordprocessingShape">
                    <wps:wsp>
                      <wps:cNvCnPr/>
                      <wps:spPr>
                        <a:xfrm>
                          <a:off x="0" y="0"/>
                          <a:ext cx="5375910" cy="21590"/>
                        </a:xfrm>
                        <a:prstGeom prst="line">
                          <a:avLst/>
                        </a:prstGeom>
                        <a:ln w="19050" cap="flat" cmpd="sng">
                          <a:solidFill>
                            <a:srgbClr val="000000">
                              <a:alpha val="100000"/>
                            </a:srgbClr>
                          </a:solidFill>
                          <a:prstDash val="solid"/>
                          <a:round/>
                          <a:headEnd type="none" w="med" len="med"/>
                          <a:tailEnd type="none" w="med" len="med"/>
                        </a:ln>
                      </wps:spPr>
                      <wps:bodyPr/>
                    </wps:wsp>
                  </a:graphicData>
                </a:graphic>
              </wp:anchor>
            </w:drawing>
          </mc:Choice>
          <mc:Fallback>
            <w:pict>
              <v:line id="_x0000_s1026" o:spid="_x0000_s1026" o:spt="20" style="position:absolute;left:0pt;margin-left:15.8pt;margin-top:11.75pt;height:1.7pt;width:423.3pt;z-index:251658240;mso-width-relative:page;mso-height-relative:page;" filled="f" stroked="t" coordsize="21600,21600" o:gfxdata="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V8v/rXAAAA&#10;CAEAAA8AAAAAAAAAAQAgAAAAIgAAAGRycy9kb3ducmV2LnhtbFBLAQIUABQAAAAIAIdO4kAbjork&#10;5QEAALsDAAAOAAAAAAAAAAEAIAAAACYBAABkcnMvZTJvRG9jLnhtbFBLBQYAAAAABgAGAFkBAAB9&#10;BQAAAAA=&#10;">
                <v:fill on="f" focussize="0,0"/>
                <v:stroke weight="1.5pt" color="#000000" joinstyle="round"/>
                <v:imagedata o:title=""/>
                <o:lock v:ext="edit" aspectratio="f"/>
              </v:line>
            </w:pict>
          </mc:Fallback>
        </mc:AlternateContent>
      </w:r>
    </w:p>
    <w:p>
      <w:pPr>
        <w:rPr>
          <w:rFonts w:ascii="宋体" w:hAnsi="宋体"/>
          <w:bCs/>
          <w:sz w:val="24"/>
          <w:szCs w:val="24"/>
        </w:rPr>
      </w:pPr>
      <w:r>
        <w:rPr>
          <w:rFonts w:hint="eastAsia" w:ascii="宋体" w:hAnsi="宋体"/>
          <w:bCs/>
          <w:sz w:val="24"/>
          <w:szCs w:val="24"/>
        </w:rPr>
        <w:t>编辑：</w:t>
      </w:r>
      <w:r>
        <w:rPr>
          <w:rFonts w:hint="eastAsia" w:ascii="宋体" w:hAnsi="宋体"/>
          <w:bCs/>
          <w:sz w:val="24"/>
          <w:szCs w:val="24"/>
          <w:lang w:eastAsia="zh-CN"/>
        </w:rPr>
        <w:t>胡士颖</w:t>
      </w:r>
      <w:r>
        <w:rPr>
          <w:rFonts w:hint="eastAsia" w:ascii="宋体" w:hAnsi="宋体"/>
          <w:bCs/>
          <w:sz w:val="24"/>
          <w:szCs w:val="24"/>
        </w:rPr>
        <w:t xml:space="preserve">         初核：傅双燕         复审：汪绍洪       审定：郑朝灿</w:t>
      </w:r>
    </w:p>
    <w:sectPr>
      <w:headerReference r:id="rId3" w:type="first"/>
      <w:footerReference r:id="rId4" w:type="default"/>
      <w:footerReference r:id="rId5" w:type="even"/>
      <w:pgSz w:w="11907" w:h="16840"/>
      <w:pgMar w:top="1418" w:right="947" w:bottom="1418" w:left="1260" w:header="851" w:footer="567" w:gutter="0"/>
      <w:pgNumType w:start="0"/>
      <w:cols w:space="720" w:num="1"/>
      <w:titlePg/>
      <w:docGrid w:linePitch="312" w:charSpace="1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24"/>
      </w:rPr>
    </w:pPr>
    <w:r>
      <w:fldChar w:fldCharType="begin"/>
    </w:r>
    <w:r>
      <w:rPr>
        <w:rStyle w:val="24"/>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F84B"/>
    <w:multiLevelType w:val="singleLevel"/>
    <w:tmpl w:val="05EBF84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AA"/>
    <w:rsid w:val="0000313C"/>
    <w:rsid w:val="000037B1"/>
    <w:rsid w:val="0000756A"/>
    <w:rsid w:val="0001295A"/>
    <w:rsid w:val="00021085"/>
    <w:rsid w:val="000218EB"/>
    <w:rsid w:val="00022836"/>
    <w:rsid w:val="00035AB8"/>
    <w:rsid w:val="0003750B"/>
    <w:rsid w:val="0004005D"/>
    <w:rsid w:val="00042B03"/>
    <w:rsid w:val="00046872"/>
    <w:rsid w:val="00054518"/>
    <w:rsid w:val="00062C52"/>
    <w:rsid w:val="00064BFA"/>
    <w:rsid w:val="0007160B"/>
    <w:rsid w:val="000742D3"/>
    <w:rsid w:val="00085318"/>
    <w:rsid w:val="00087443"/>
    <w:rsid w:val="00092B07"/>
    <w:rsid w:val="00093862"/>
    <w:rsid w:val="000B14E8"/>
    <w:rsid w:val="000D3DC0"/>
    <w:rsid w:val="000D5B7F"/>
    <w:rsid w:val="000D5C03"/>
    <w:rsid w:val="000E00D1"/>
    <w:rsid w:val="000E7279"/>
    <w:rsid w:val="000E77AC"/>
    <w:rsid w:val="000F4290"/>
    <w:rsid w:val="000F6B56"/>
    <w:rsid w:val="001030BF"/>
    <w:rsid w:val="00103796"/>
    <w:rsid w:val="00103AE1"/>
    <w:rsid w:val="00114260"/>
    <w:rsid w:val="001146CF"/>
    <w:rsid w:val="001166C5"/>
    <w:rsid w:val="00124997"/>
    <w:rsid w:val="0012703D"/>
    <w:rsid w:val="001323CB"/>
    <w:rsid w:val="00135324"/>
    <w:rsid w:val="0013642E"/>
    <w:rsid w:val="001367AE"/>
    <w:rsid w:val="001516BE"/>
    <w:rsid w:val="00153CB6"/>
    <w:rsid w:val="00155CA1"/>
    <w:rsid w:val="00160597"/>
    <w:rsid w:val="00162753"/>
    <w:rsid w:val="001640C4"/>
    <w:rsid w:val="00176334"/>
    <w:rsid w:val="001816DB"/>
    <w:rsid w:val="0018479E"/>
    <w:rsid w:val="0018608C"/>
    <w:rsid w:val="001932E3"/>
    <w:rsid w:val="001932FB"/>
    <w:rsid w:val="001942E9"/>
    <w:rsid w:val="001946EE"/>
    <w:rsid w:val="00195CE2"/>
    <w:rsid w:val="001A1A25"/>
    <w:rsid w:val="001B6297"/>
    <w:rsid w:val="001B7A85"/>
    <w:rsid w:val="001D0A93"/>
    <w:rsid w:val="001D19A2"/>
    <w:rsid w:val="001D2E47"/>
    <w:rsid w:val="001D3064"/>
    <w:rsid w:val="001F144C"/>
    <w:rsid w:val="001F19CF"/>
    <w:rsid w:val="001F31F5"/>
    <w:rsid w:val="001F6B33"/>
    <w:rsid w:val="00201D63"/>
    <w:rsid w:val="00213771"/>
    <w:rsid w:val="00216634"/>
    <w:rsid w:val="00216FDC"/>
    <w:rsid w:val="002170F8"/>
    <w:rsid w:val="002208FF"/>
    <w:rsid w:val="002223AD"/>
    <w:rsid w:val="00223CB0"/>
    <w:rsid w:val="002260EB"/>
    <w:rsid w:val="00227016"/>
    <w:rsid w:val="00227543"/>
    <w:rsid w:val="0023398D"/>
    <w:rsid w:val="00244929"/>
    <w:rsid w:val="00246CA6"/>
    <w:rsid w:val="0025007E"/>
    <w:rsid w:val="0025282D"/>
    <w:rsid w:val="00253118"/>
    <w:rsid w:val="00260654"/>
    <w:rsid w:val="00263314"/>
    <w:rsid w:val="00263B08"/>
    <w:rsid w:val="0026744D"/>
    <w:rsid w:val="0027538D"/>
    <w:rsid w:val="00281C74"/>
    <w:rsid w:val="00282E99"/>
    <w:rsid w:val="002838CA"/>
    <w:rsid w:val="00283DFE"/>
    <w:rsid w:val="00285A97"/>
    <w:rsid w:val="002903F9"/>
    <w:rsid w:val="00290531"/>
    <w:rsid w:val="002913D8"/>
    <w:rsid w:val="00292D94"/>
    <w:rsid w:val="00292EAD"/>
    <w:rsid w:val="002A49C9"/>
    <w:rsid w:val="002A5188"/>
    <w:rsid w:val="002A5F1C"/>
    <w:rsid w:val="002A682A"/>
    <w:rsid w:val="002A6AAB"/>
    <w:rsid w:val="002A79D9"/>
    <w:rsid w:val="002B0322"/>
    <w:rsid w:val="002B3CA1"/>
    <w:rsid w:val="002B49F5"/>
    <w:rsid w:val="002B4C10"/>
    <w:rsid w:val="002C14AE"/>
    <w:rsid w:val="002C41B8"/>
    <w:rsid w:val="002C43CA"/>
    <w:rsid w:val="002C6100"/>
    <w:rsid w:val="002D0D24"/>
    <w:rsid w:val="002D58EB"/>
    <w:rsid w:val="002D6721"/>
    <w:rsid w:val="002E14D9"/>
    <w:rsid w:val="002E5347"/>
    <w:rsid w:val="002F70B8"/>
    <w:rsid w:val="002F7395"/>
    <w:rsid w:val="00301C7D"/>
    <w:rsid w:val="0030412C"/>
    <w:rsid w:val="00310E37"/>
    <w:rsid w:val="00311C42"/>
    <w:rsid w:val="00311DB5"/>
    <w:rsid w:val="00314416"/>
    <w:rsid w:val="00321F5C"/>
    <w:rsid w:val="003230AC"/>
    <w:rsid w:val="003276A4"/>
    <w:rsid w:val="00327F9B"/>
    <w:rsid w:val="00332A4C"/>
    <w:rsid w:val="00332CD1"/>
    <w:rsid w:val="00341A6C"/>
    <w:rsid w:val="00356DCA"/>
    <w:rsid w:val="0036394C"/>
    <w:rsid w:val="00365E3A"/>
    <w:rsid w:val="003665F4"/>
    <w:rsid w:val="00372E4C"/>
    <w:rsid w:val="00392516"/>
    <w:rsid w:val="00392A2F"/>
    <w:rsid w:val="00394173"/>
    <w:rsid w:val="00397C91"/>
    <w:rsid w:val="003A1E1C"/>
    <w:rsid w:val="003A37D9"/>
    <w:rsid w:val="003B09F4"/>
    <w:rsid w:val="003B1DC8"/>
    <w:rsid w:val="003B30BD"/>
    <w:rsid w:val="003B40CB"/>
    <w:rsid w:val="003C0F08"/>
    <w:rsid w:val="003D0010"/>
    <w:rsid w:val="003D0BE6"/>
    <w:rsid w:val="003D12F4"/>
    <w:rsid w:val="003D56E7"/>
    <w:rsid w:val="003F0BA2"/>
    <w:rsid w:val="003F6A2C"/>
    <w:rsid w:val="003F7440"/>
    <w:rsid w:val="003F7C01"/>
    <w:rsid w:val="00404AD9"/>
    <w:rsid w:val="004059CF"/>
    <w:rsid w:val="00410AA6"/>
    <w:rsid w:val="00411C6F"/>
    <w:rsid w:val="004121CC"/>
    <w:rsid w:val="004155B0"/>
    <w:rsid w:val="004172D4"/>
    <w:rsid w:val="00422CCC"/>
    <w:rsid w:val="00423817"/>
    <w:rsid w:val="00435ADD"/>
    <w:rsid w:val="004436F2"/>
    <w:rsid w:val="00447FFD"/>
    <w:rsid w:val="00451EC2"/>
    <w:rsid w:val="00453886"/>
    <w:rsid w:val="0046406C"/>
    <w:rsid w:val="00465988"/>
    <w:rsid w:val="00466EFD"/>
    <w:rsid w:val="00467079"/>
    <w:rsid w:val="0046742E"/>
    <w:rsid w:val="00474500"/>
    <w:rsid w:val="00476B7B"/>
    <w:rsid w:val="00480737"/>
    <w:rsid w:val="00481506"/>
    <w:rsid w:val="00481E6A"/>
    <w:rsid w:val="00481FA8"/>
    <w:rsid w:val="004834C1"/>
    <w:rsid w:val="00483729"/>
    <w:rsid w:val="00493C93"/>
    <w:rsid w:val="00494481"/>
    <w:rsid w:val="00494ABA"/>
    <w:rsid w:val="0049578A"/>
    <w:rsid w:val="004A279D"/>
    <w:rsid w:val="004A3054"/>
    <w:rsid w:val="004A5794"/>
    <w:rsid w:val="004A7E5B"/>
    <w:rsid w:val="004B11B1"/>
    <w:rsid w:val="004C7C74"/>
    <w:rsid w:val="004D2D73"/>
    <w:rsid w:val="004F4F5F"/>
    <w:rsid w:val="00504148"/>
    <w:rsid w:val="00504E32"/>
    <w:rsid w:val="00505C8E"/>
    <w:rsid w:val="00506993"/>
    <w:rsid w:val="0051197C"/>
    <w:rsid w:val="0051309B"/>
    <w:rsid w:val="00514A32"/>
    <w:rsid w:val="00516D5F"/>
    <w:rsid w:val="0052039B"/>
    <w:rsid w:val="00530142"/>
    <w:rsid w:val="00537424"/>
    <w:rsid w:val="00544082"/>
    <w:rsid w:val="0055097E"/>
    <w:rsid w:val="00554B37"/>
    <w:rsid w:val="00562538"/>
    <w:rsid w:val="00563C0D"/>
    <w:rsid w:val="005703EB"/>
    <w:rsid w:val="00571380"/>
    <w:rsid w:val="005717B7"/>
    <w:rsid w:val="00583EAC"/>
    <w:rsid w:val="00585343"/>
    <w:rsid w:val="00592611"/>
    <w:rsid w:val="005939C6"/>
    <w:rsid w:val="00596110"/>
    <w:rsid w:val="00597526"/>
    <w:rsid w:val="0059794F"/>
    <w:rsid w:val="005A4715"/>
    <w:rsid w:val="005A6129"/>
    <w:rsid w:val="005A6DF4"/>
    <w:rsid w:val="005B30E7"/>
    <w:rsid w:val="005B72C5"/>
    <w:rsid w:val="005C0597"/>
    <w:rsid w:val="005C3AB9"/>
    <w:rsid w:val="005D4899"/>
    <w:rsid w:val="005D6749"/>
    <w:rsid w:val="005D6D1F"/>
    <w:rsid w:val="005E0EB0"/>
    <w:rsid w:val="005E11D1"/>
    <w:rsid w:val="005E7E51"/>
    <w:rsid w:val="005F03BF"/>
    <w:rsid w:val="006017BB"/>
    <w:rsid w:val="00606003"/>
    <w:rsid w:val="0060729D"/>
    <w:rsid w:val="006106E4"/>
    <w:rsid w:val="006114F2"/>
    <w:rsid w:val="00614791"/>
    <w:rsid w:val="00621929"/>
    <w:rsid w:val="006249A4"/>
    <w:rsid w:val="00633047"/>
    <w:rsid w:val="00633C93"/>
    <w:rsid w:val="006357E2"/>
    <w:rsid w:val="006402A8"/>
    <w:rsid w:val="00641A3F"/>
    <w:rsid w:val="006469D9"/>
    <w:rsid w:val="00646B78"/>
    <w:rsid w:val="00647DB6"/>
    <w:rsid w:val="006546AA"/>
    <w:rsid w:val="006559DA"/>
    <w:rsid w:val="006569EE"/>
    <w:rsid w:val="00661455"/>
    <w:rsid w:val="00662AF7"/>
    <w:rsid w:val="00662E41"/>
    <w:rsid w:val="00665025"/>
    <w:rsid w:val="0066619E"/>
    <w:rsid w:val="0067093F"/>
    <w:rsid w:val="006776FD"/>
    <w:rsid w:val="0068093A"/>
    <w:rsid w:val="00682F0E"/>
    <w:rsid w:val="00684556"/>
    <w:rsid w:val="00685589"/>
    <w:rsid w:val="0069337A"/>
    <w:rsid w:val="00695F0F"/>
    <w:rsid w:val="006B78FC"/>
    <w:rsid w:val="006C5743"/>
    <w:rsid w:val="006C6231"/>
    <w:rsid w:val="006E6328"/>
    <w:rsid w:val="006F0455"/>
    <w:rsid w:val="006F0D8A"/>
    <w:rsid w:val="006F1024"/>
    <w:rsid w:val="006F113B"/>
    <w:rsid w:val="006F1710"/>
    <w:rsid w:val="006F1AEF"/>
    <w:rsid w:val="006F2A63"/>
    <w:rsid w:val="0070169A"/>
    <w:rsid w:val="0071459E"/>
    <w:rsid w:val="007163ED"/>
    <w:rsid w:val="00720E7E"/>
    <w:rsid w:val="00721841"/>
    <w:rsid w:val="00731F60"/>
    <w:rsid w:val="00741127"/>
    <w:rsid w:val="00760CE6"/>
    <w:rsid w:val="00762455"/>
    <w:rsid w:val="007729E3"/>
    <w:rsid w:val="0077625C"/>
    <w:rsid w:val="00785D99"/>
    <w:rsid w:val="00791D7B"/>
    <w:rsid w:val="00792151"/>
    <w:rsid w:val="00794C5F"/>
    <w:rsid w:val="007A6C49"/>
    <w:rsid w:val="007B0A0E"/>
    <w:rsid w:val="007B0BAA"/>
    <w:rsid w:val="007B5CB8"/>
    <w:rsid w:val="007C26A2"/>
    <w:rsid w:val="007C3362"/>
    <w:rsid w:val="007D0C57"/>
    <w:rsid w:val="007D0FEE"/>
    <w:rsid w:val="007D5B14"/>
    <w:rsid w:val="007D79A9"/>
    <w:rsid w:val="007D7A34"/>
    <w:rsid w:val="007E31C6"/>
    <w:rsid w:val="007E5EB4"/>
    <w:rsid w:val="007E6F7A"/>
    <w:rsid w:val="007F368D"/>
    <w:rsid w:val="007F50CA"/>
    <w:rsid w:val="007F5685"/>
    <w:rsid w:val="007F7593"/>
    <w:rsid w:val="00804212"/>
    <w:rsid w:val="0081642A"/>
    <w:rsid w:val="008205EE"/>
    <w:rsid w:val="00824397"/>
    <w:rsid w:val="00824AEC"/>
    <w:rsid w:val="00830008"/>
    <w:rsid w:val="008358A4"/>
    <w:rsid w:val="00841B78"/>
    <w:rsid w:val="00851C4B"/>
    <w:rsid w:val="008546B0"/>
    <w:rsid w:val="008662AC"/>
    <w:rsid w:val="00870F9B"/>
    <w:rsid w:val="008754BA"/>
    <w:rsid w:val="008853C6"/>
    <w:rsid w:val="00890A7F"/>
    <w:rsid w:val="00892CF7"/>
    <w:rsid w:val="00897751"/>
    <w:rsid w:val="008D1557"/>
    <w:rsid w:val="008D3474"/>
    <w:rsid w:val="008D4AFE"/>
    <w:rsid w:val="008E141B"/>
    <w:rsid w:val="008F08D1"/>
    <w:rsid w:val="008F461E"/>
    <w:rsid w:val="009000CF"/>
    <w:rsid w:val="0090204B"/>
    <w:rsid w:val="009031F7"/>
    <w:rsid w:val="00907325"/>
    <w:rsid w:val="00907710"/>
    <w:rsid w:val="0091173B"/>
    <w:rsid w:val="00915E8A"/>
    <w:rsid w:val="00924401"/>
    <w:rsid w:val="009302C9"/>
    <w:rsid w:val="009336E6"/>
    <w:rsid w:val="00937C43"/>
    <w:rsid w:val="00954C88"/>
    <w:rsid w:val="00954D6B"/>
    <w:rsid w:val="00955094"/>
    <w:rsid w:val="00964CE0"/>
    <w:rsid w:val="00975E54"/>
    <w:rsid w:val="00976916"/>
    <w:rsid w:val="00983D39"/>
    <w:rsid w:val="0099256B"/>
    <w:rsid w:val="0099353C"/>
    <w:rsid w:val="009A0807"/>
    <w:rsid w:val="009A3C8B"/>
    <w:rsid w:val="009A53AF"/>
    <w:rsid w:val="009A54A5"/>
    <w:rsid w:val="009A7FC5"/>
    <w:rsid w:val="009B2A69"/>
    <w:rsid w:val="009B4894"/>
    <w:rsid w:val="009B782D"/>
    <w:rsid w:val="009D0C6D"/>
    <w:rsid w:val="009D6CFE"/>
    <w:rsid w:val="009D6FA8"/>
    <w:rsid w:val="009E7F9B"/>
    <w:rsid w:val="009F07EF"/>
    <w:rsid w:val="009F1DAA"/>
    <w:rsid w:val="009F4704"/>
    <w:rsid w:val="00A034C7"/>
    <w:rsid w:val="00A05072"/>
    <w:rsid w:val="00A067CF"/>
    <w:rsid w:val="00A10D58"/>
    <w:rsid w:val="00A162AE"/>
    <w:rsid w:val="00A16EBD"/>
    <w:rsid w:val="00A23E19"/>
    <w:rsid w:val="00A3390D"/>
    <w:rsid w:val="00A42C3B"/>
    <w:rsid w:val="00A4391B"/>
    <w:rsid w:val="00A5342C"/>
    <w:rsid w:val="00A53A62"/>
    <w:rsid w:val="00A54D06"/>
    <w:rsid w:val="00A55607"/>
    <w:rsid w:val="00A608FC"/>
    <w:rsid w:val="00A6180E"/>
    <w:rsid w:val="00A64ADA"/>
    <w:rsid w:val="00A666F5"/>
    <w:rsid w:val="00A75C7B"/>
    <w:rsid w:val="00A76651"/>
    <w:rsid w:val="00A76D4E"/>
    <w:rsid w:val="00A83F87"/>
    <w:rsid w:val="00A844B1"/>
    <w:rsid w:val="00A84C1B"/>
    <w:rsid w:val="00A87AB8"/>
    <w:rsid w:val="00A95DC2"/>
    <w:rsid w:val="00A96472"/>
    <w:rsid w:val="00AA3710"/>
    <w:rsid w:val="00AA39A8"/>
    <w:rsid w:val="00AA4B15"/>
    <w:rsid w:val="00AA74F0"/>
    <w:rsid w:val="00AB1D0B"/>
    <w:rsid w:val="00AB1D1F"/>
    <w:rsid w:val="00AB4162"/>
    <w:rsid w:val="00AB4F12"/>
    <w:rsid w:val="00AB5D9A"/>
    <w:rsid w:val="00AB5E4C"/>
    <w:rsid w:val="00AD4E78"/>
    <w:rsid w:val="00AE2067"/>
    <w:rsid w:val="00AE2340"/>
    <w:rsid w:val="00AE507C"/>
    <w:rsid w:val="00AE6D69"/>
    <w:rsid w:val="00AF1FF0"/>
    <w:rsid w:val="00B06092"/>
    <w:rsid w:val="00B2187B"/>
    <w:rsid w:val="00B21BD7"/>
    <w:rsid w:val="00B24104"/>
    <w:rsid w:val="00B30B38"/>
    <w:rsid w:val="00B30BED"/>
    <w:rsid w:val="00B35835"/>
    <w:rsid w:val="00B409DE"/>
    <w:rsid w:val="00B40EF2"/>
    <w:rsid w:val="00B43AEB"/>
    <w:rsid w:val="00B46484"/>
    <w:rsid w:val="00B51EF6"/>
    <w:rsid w:val="00B51FF3"/>
    <w:rsid w:val="00B542FD"/>
    <w:rsid w:val="00B54600"/>
    <w:rsid w:val="00B573AA"/>
    <w:rsid w:val="00B57465"/>
    <w:rsid w:val="00B67501"/>
    <w:rsid w:val="00B71935"/>
    <w:rsid w:val="00B75BDE"/>
    <w:rsid w:val="00B818B5"/>
    <w:rsid w:val="00B90830"/>
    <w:rsid w:val="00B90B68"/>
    <w:rsid w:val="00B91119"/>
    <w:rsid w:val="00B97D2E"/>
    <w:rsid w:val="00BA1595"/>
    <w:rsid w:val="00BA4B2F"/>
    <w:rsid w:val="00BA68C9"/>
    <w:rsid w:val="00BB7E30"/>
    <w:rsid w:val="00BD1F32"/>
    <w:rsid w:val="00BD69A3"/>
    <w:rsid w:val="00BF7B9C"/>
    <w:rsid w:val="00C00B4B"/>
    <w:rsid w:val="00C0291C"/>
    <w:rsid w:val="00C049F8"/>
    <w:rsid w:val="00C10A81"/>
    <w:rsid w:val="00C20B27"/>
    <w:rsid w:val="00C219E7"/>
    <w:rsid w:val="00C252E3"/>
    <w:rsid w:val="00C26B6A"/>
    <w:rsid w:val="00C31AB0"/>
    <w:rsid w:val="00C42741"/>
    <w:rsid w:val="00C4289B"/>
    <w:rsid w:val="00C448E7"/>
    <w:rsid w:val="00C514AA"/>
    <w:rsid w:val="00C52AFA"/>
    <w:rsid w:val="00C5434C"/>
    <w:rsid w:val="00C66074"/>
    <w:rsid w:val="00C6709C"/>
    <w:rsid w:val="00C72394"/>
    <w:rsid w:val="00C72EB4"/>
    <w:rsid w:val="00C857C6"/>
    <w:rsid w:val="00C85B9B"/>
    <w:rsid w:val="00C87BA3"/>
    <w:rsid w:val="00C947A3"/>
    <w:rsid w:val="00C96E35"/>
    <w:rsid w:val="00C97436"/>
    <w:rsid w:val="00CA1D30"/>
    <w:rsid w:val="00CA4C88"/>
    <w:rsid w:val="00CB0DEA"/>
    <w:rsid w:val="00CB7BB0"/>
    <w:rsid w:val="00CC2283"/>
    <w:rsid w:val="00CC347D"/>
    <w:rsid w:val="00CC5EF1"/>
    <w:rsid w:val="00CF4FB1"/>
    <w:rsid w:val="00CF5A50"/>
    <w:rsid w:val="00CF7A76"/>
    <w:rsid w:val="00D00109"/>
    <w:rsid w:val="00D01E42"/>
    <w:rsid w:val="00D04320"/>
    <w:rsid w:val="00D04353"/>
    <w:rsid w:val="00D07476"/>
    <w:rsid w:val="00D107E7"/>
    <w:rsid w:val="00D11AEE"/>
    <w:rsid w:val="00D15CCA"/>
    <w:rsid w:val="00D2162B"/>
    <w:rsid w:val="00D317EE"/>
    <w:rsid w:val="00D341B6"/>
    <w:rsid w:val="00D34881"/>
    <w:rsid w:val="00D3730F"/>
    <w:rsid w:val="00D40B60"/>
    <w:rsid w:val="00D4200A"/>
    <w:rsid w:val="00D43D3A"/>
    <w:rsid w:val="00D44C57"/>
    <w:rsid w:val="00D51091"/>
    <w:rsid w:val="00D52CEE"/>
    <w:rsid w:val="00D56B79"/>
    <w:rsid w:val="00D624F1"/>
    <w:rsid w:val="00D662F4"/>
    <w:rsid w:val="00D67DB5"/>
    <w:rsid w:val="00D703F9"/>
    <w:rsid w:val="00D724AE"/>
    <w:rsid w:val="00D75D13"/>
    <w:rsid w:val="00D7706D"/>
    <w:rsid w:val="00D80657"/>
    <w:rsid w:val="00D83510"/>
    <w:rsid w:val="00D85877"/>
    <w:rsid w:val="00D903B7"/>
    <w:rsid w:val="00D90D54"/>
    <w:rsid w:val="00D91235"/>
    <w:rsid w:val="00D91D69"/>
    <w:rsid w:val="00D93068"/>
    <w:rsid w:val="00D969BA"/>
    <w:rsid w:val="00D973F2"/>
    <w:rsid w:val="00DA065C"/>
    <w:rsid w:val="00DA597F"/>
    <w:rsid w:val="00DA5B40"/>
    <w:rsid w:val="00DA6FF8"/>
    <w:rsid w:val="00DB202B"/>
    <w:rsid w:val="00DC139C"/>
    <w:rsid w:val="00DC2B69"/>
    <w:rsid w:val="00DC5AB5"/>
    <w:rsid w:val="00DD2DE2"/>
    <w:rsid w:val="00DD6F50"/>
    <w:rsid w:val="00DE4C81"/>
    <w:rsid w:val="00E0051B"/>
    <w:rsid w:val="00E10243"/>
    <w:rsid w:val="00E17A90"/>
    <w:rsid w:val="00E24D9D"/>
    <w:rsid w:val="00E258D6"/>
    <w:rsid w:val="00E25AFB"/>
    <w:rsid w:val="00E25EB4"/>
    <w:rsid w:val="00E2622C"/>
    <w:rsid w:val="00E27288"/>
    <w:rsid w:val="00E368F7"/>
    <w:rsid w:val="00E40247"/>
    <w:rsid w:val="00E45153"/>
    <w:rsid w:val="00E50270"/>
    <w:rsid w:val="00E52924"/>
    <w:rsid w:val="00E619CF"/>
    <w:rsid w:val="00E70665"/>
    <w:rsid w:val="00E72AF3"/>
    <w:rsid w:val="00E81A9C"/>
    <w:rsid w:val="00E8346B"/>
    <w:rsid w:val="00E860EE"/>
    <w:rsid w:val="00E86F39"/>
    <w:rsid w:val="00E90C04"/>
    <w:rsid w:val="00E93BBE"/>
    <w:rsid w:val="00EA204B"/>
    <w:rsid w:val="00EA3748"/>
    <w:rsid w:val="00EA40C9"/>
    <w:rsid w:val="00EA737C"/>
    <w:rsid w:val="00EB67C5"/>
    <w:rsid w:val="00EC6B4D"/>
    <w:rsid w:val="00ED1E18"/>
    <w:rsid w:val="00EE312A"/>
    <w:rsid w:val="00EE3734"/>
    <w:rsid w:val="00EF294F"/>
    <w:rsid w:val="00EF5509"/>
    <w:rsid w:val="00EF5E68"/>
    <w:rsid w:val="00F00D3E"/>
    <w:rsid w:val="00F00D7C"/>
    <w:rsid w:val="00F01218"/>
    <w:rsid w:val="00F01FEE"/>
    <w:rsid w:val="00F02654"/>
    <w:rsid w:val="00F06C25"/>
    <w:rsid w:val="00F1240F"/>
    <w:rsid w:val="00F12AA2"/>
    <w:rsid w:val="00F16C4F"/>
    <w:rsid w:val="00F21815"/>
    <w:rsid w:val="00F3099D"/>
    <w:rsid w:val="00F317FA"/>
    <w:rsid w:val="00F37CA1"/>
    <w:rsid w:val="00F40966"/>
    <w:rsid w:val="00F41E77"/>
    <w:rsid w:val="00F44FC5"/>
    <w:rsid w:val="00F50084"/>
    <w:rsid w:val="00F50A20"/>
    <w:rsid w:val="00F52621"/>
    <w:rsid w:val="00F53DA1"/>
    <w:rsid w:val="00F5478D"/>
    <w:rsid w:val="00F572C6"/>
    <w:rsid w:val="00F617CF"/>
    <w:rsid w:val="00F63D29"/>
    <w:rsid w:val="00F645B2"/>
    <w:rsid w:val="00F664CD"/>
    <w:rsid w:val="00F74FE5"/>
    <w:rsid w:val="00F75484"/>
    <w:rsid w:val="00F8245B"/>
    <w:rsid w:val="00F8765E"/>
    <w:rsid w:val="00F87915"/>
    <w:rsid w:val="00FA5690"/>
    <w:rsid w:val="00FA5E86"/>
    <w:rsid w:val="00FB0F60"/>
    <w:rsid w:val="00FB3AD7"/>
    <w:rsid w:val="00FB66E9"/>
    <w:rsid w:val="00FC11ED"/>
    <w:rsid w:val="00FD2565"/>
    <w:rsid w:val="00FD5D86"/>
    <w:rsid w:val="00FD7FC2"/>
    <w:rsid w:val="00FE0852"/>
    <w:rsid w:val="00FE1788"/>
    <w:rsid w:val="00FE287B"/>
    <w:rsid w:val="00FE3F59"/>
    <w:rsid w:val="00FF6F63"/>
    <w:rsid w:val="00FF7492"/>
    <w:rsid w:val="01A17626"/>
    <w:rsid w:val="01B52AE1"/>
    <w:rsid w:val="024059A2"/>
    <w:rsid w:val="0266567C"/>
    <w:rsid w:val="033D54D4"/>
    <w:rsid w:val="03EF7D05"/>
    <w:rsid w:val="061E3AC1"/>
    <w:rsid w:val="084E679C"/>
    <w:rsid w:val="0BDA0EBA"/>
    <w:rsid w:val="0C297D5B"/>
    <w:rsid w:val="0D00634C"/>
    <w:rsid w:val="0E6F12F9"/>
    <w:rsid w:val="0F6313D5"/>
    <w:rsid w:val="10933F90"/>
    <w:rsid w:val="10C33A60"/>
    <w:rsid w:val="10E218CC"/>
    <w:rsid w:val="11505E98"/>
    <w:rsid w:val="117B1941"/>
    <w:rsid w:val="118671C6"/>
    <w:rsid w:val="119325EA"/>
    <w:rsid w:val="12A96854"/>
    <w:rsid w:val="149602B3"/>
    <w:rsid w:val="153D7956"/>
    <w:rsid w:val="15CC1C63"/>
    <w:rsid w:val="15D2206D"/>
    <w:rsid w:val="18363C3A"/>
    <w:rsid w:val="19E840A7"/>
    <w:rsid w:val="1A044003"/>
    <w:rsid w:val="1A6C33FD"/>
    <w:rsid w:val="1A9B45B6"/>
    <w:rsid w:val="1AAE5A1F"/>
    <w:rsid w:val="1C29055A"/>
    <w:rsid w:val="1DF56ED0"/>
    <w:rsid w:val="1E0B4F51"/>
    <w:rsid w:val="1F50191D"/>
    <w:rsid w:val="1FF50BC9"/>
    <w:rsid w:val="20BA1D00"/>
    <w:rsid w:val="210D2CF0"/>
    <w:rsid w:val="217170BE"/>
    <w:rsid w:val="21AD3174"/>
    <w:rsid w:val="2237337B"/>
    <w:rsid w:val="23BC55DC"/>
    <w:rsid w:val="24620D7F"/>
    <w:rsid w:val="25D64E84"/>
    <w:rsid w:val="280C6A95"/>
    <w:rsid w:val="281442EE"/>
    <w:rsid w:val="281D3CDE"/>
    <w:rsid w:val="28376A75"/>
    <w:rsid w:val="28FA62B6"/>
    <w:rsid w:val="29927DE4"/>
    <w:rsid w:val="2A4402A3"/>
    <w:rsid w:val="2A4F300A"/>
    <w:rsid w:val="2A5E4B53"/>
    <w:rsid w:val="2AA4395A"/>
    <w:rsid w:val="2B326556"/>
    <w:rsid w:val="2BE662F3"/>
    <w:rsid w:val="2BFA72FA"/>
    <w:rsid w:val="2C632E5F"/>
    <w:rsid w:val="2C6661DF"/>
    <w:rsid w:val="2CA01678"/>
    <w:rsid w:val="2D5F6F1F"/>
    <w:rsid w:val="2D7602AF"/>
    <w:rsid w:val="2DCB623E"/>
    <w:rsid w:val="2E920B1B"/>
    <w:rsid w:val="2EC66974"/>
    <w:rsid w:val="2EDC0B96"/>
    <w:rsid w:val="2FC6272B"/>
    <w:rsid w:val="2FFA1C98"/>
    <w:rsid w:val="30A70A75"/>
    <w:rsid w:val="31476DB6"/>
    <w:rsid w:val="31B93C1F"/>
    <w:rsid w:val="320049A0"/>
    <w:rsid w:val="32CB5D41"/>
    <w:rsid w:val="33626210"/>
    <w:rsid w:val="336C6FF7"/>
    <w:rsid w:val="35901BE9"/>
    <w:rsid w:val="361B7E35"/>
    <w:rsid w:val="37E516C6"/>
    <w:rsid w:val="38315343"/>
    <w:rsid w:val="38A23B70"/>
    <w:rsid w:val="39B573B3"/>
    <w:rsid w:val="3B7A42F3"/>
    <w:rsid w:val="3B8D4D85"/>
    <w:rsid w:val="3BA8323B"/>
    <w:rsid w:val="3CA52A99"/>
    <w:rsid w:val="3CBD3FBD"/>
    <w:rsid w:val="3D5F3063"/>
    <w:rsid w:val="3D9E0FBA"/>
    <w:rsid w:val="3DFE63EC"/>
    <w:rsid w:val="3EB26D10"/>
    <w:rsid w:val="3EE5211A"/>
    <w:rsid w:val="3F5829B1"/>
    <w:rsid w:val="3FF17F09"/>
    <w:rsid w:val="40D95D97"/>
    <w:rsid w:val="422D04A8"/>
    <w:rsid w:val="4386382A"/>
    <w:rsid w:val="43B03FFD"/>
    <w:rsid w:val="43EA7747"/>
    <w:rsid w:val="446262E4"/>
    <w:rsid w:val="451F072F"/>
    <w:rsid w:val="467368D8"/>
    <w:rsid w:val="469C5B0A"/>
    <w:rsid w:val="46E57C79"/>
    <w:rsid w:val="46E82754"/>
    <w:rsid w:val="47567036"/>
    <w:rsid w:val="49532242"/>
    <w:rsid w:val="4B021734"/>
    <w:rsid w:val="4B9A4D13"/>
    <w:rsid w:val="4C4F4CFD"/>
    <w:rsid w:val="4CB47ACF"/>
    <w:rsid w:val="4D41093C"/>
    <w:rsid w:val="4DA36DCC"/>
    <w:rsid w:val="4DCD47E0"/>
    <w:rsid w:val="4FBB5FFD"/>
    <w:rsid w:val="50606396"/>
    <w:rsid w:val="510019A1"/>
    <w:rsid w:val="520251F1"/>
    <w:rsid w:val="5263536F"/>
    <w:rsid w:val="52E50AE2"/>
    <w:rsid w:val="54BF2E21"/>
    <w:rsid w:val="55A76061"/>
    <w:rsid w:val="582B667C"/>
    <w:rsid w:val="5851769C"/>
    <w:rsid w:val="59363A14"/>
    <w:rsid w:val="5BC078BE"/>
    <w:rsid w:val="5C701439"/>
    <w:rsid w:val="5D0E2978"/>
    <w:rsid w:val="5DA67F94"/>
    <w:rsid w:val="5DF76260"/>
    <w:rsid w:val="5E794295"/>
    <w:rsid w:val="5F0A6BAF"/>
    <w:rsid w:val="60F17155"/>
    <w:rsid w:val="61021DA2"/>
    <w:rsid w:val="61AD4060"/>
    <w:rsid w:val="62A249D9"/>
    <w:rsid w:val="62BC09D6"/>
    <w:rsid w:val="635671A6"/>
    <w:rsid w:val="636049E6"/>
    <w:rsid w:val="63680995"/>
    <w:rsid w:val="639B5390"/>
    <w:rsid w:val="63A67D80"/>
    <w:rsid w:val="63F27576"/>
    <w:rsid w:val="645B2925"/>
    <w:rsid w:val="647543E4"/>
    <w:rsid w:val="647D74CC"/>
    <w:rsid w:val="65634048"/>
    <w:rsid w:val="657E5489"/>
    <w:rsid w:val="65CB1D46"/>
    <w:rsid w:val="663E28B2"/>
    <w:rsid w:val="6697510A"/>
    <w:rsid w:val="66D60835"/>
    <w:rsid w:val="6705345D"/>
    <w:rsid w:val="67B71851"/>
    <w:rsid w:val="699428A9"/>
    <w:rsid w:val="69A57685"/>
    <w:rsid w:val="6B3941B7"/>
    <w:rsid w:val="6DB20BE2"/>
    <w:rsid w:val="6EB10270"/>
    <w:rsid w:val="6EBC1305"/>
    <w:rsid w:val="6FB61BF8"/>
    <w:rsid w:val="701C01FD"/>
    <w:rsid w:val="70AB21BB"/>
    <w:rsid w:val="713079B0"/>
    <w:rsid w:val="71682708"/>
    <w:rsid w:val="7191099F"/>
    <w:rsid w:val="721B7ACF"/>
    <w:rsid w:val="730F7B01"/>
    <w:rsid w:val="74223582"/>
    <w:rsid w:val="74437A0C"/>
    <w:rsid w:val="7469690D"/>
    <w:rsid w:val="754E5A72"/>
    <w:rsid w:val="7578103D"/>
    <w:rsid w:val="759C495F"/>
    <w:rsid w:val="75AE5A8A"/>
    <w:rsid w:val="75DB59FC"/>
    <w:rsid w:val="77745257"/>
    <w:rsid w:val="78081D3D"/>
    <w:rsid w:val="78A71197"/>
    <w:rsid w:val="7A107530"/>
    <w:rsid w:val="7A1868EB"/>
    <w:rsid w:val="7A3578A7"/>
    <w:rsid w:val="7AFC6BED"/>
    <w:rsid w:val="7C09454D"/>
    <w:rsid w:val="7C5E40BE"/>
    <w:rsid w:val="7C8A2576"/>
    <w:rsid w:val="7CB61167"/>
    <w:rsid w:val="7D774C7F"/>
    <w:rsid w:val="7D8A19E7"/>
    <w:rsid w:val="7DA32E09"/>
    <w:rsid w:val="7DAC6A75"/>
    <w:rsid w:val="7E12169D"/>
    <w:rsid w:val="7E62370A"/>
    <w:rsid w:val="7E7968F4"/>
    <w:rsid w:val="7EA8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2pt" color="#44618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30"/>
    <w:semiHidden/>
    <w:unhideWhenUsed/>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rFonts w:ascii="楷体_GB2312" w:hAnsi="Times New Roman" w:eastAsia="楷体_GB2312"/>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rFonts w:ascii="楷体_GB2312" w:hAnsi="Times New Roman" w:eastAsia="楷体_GB2312"/>
      <w:sz w:val="18"/>
      <w:szCs w:val="18"/>
    </w:rPr>
  </w:style>
  <w:style w:type="paragraph" w:styleId="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color w:val="373A41"/>
    </w:rPr>
  </w:style>
  <w:style w:type="character" w:styleId="9">
    <w:name w:val="FollowedHyperlink"/>
    <w:basedOn w:val="7"/>
    <w:semiHidden/>
    <w:unhideWhenUsed/>
    <w:qFormat/>
    <w:uiPriority w:val="0"/>
    <w:rPr>
      <w:color w:val="800080"/>
      <w:u w:val="none"/>
    </w:rPr>
  </w:style>
  <w:style w:type="character" w:styleId="10">
    <w:name w:val="Emphasis"/>
    <w:basedOn w:val="7"/>
    <w:qFormat/>
    <w:uiPriority w:val="0"/>
    <w:rPr>
      <w:i/>
    </w:rPr>
  </w:style>
  <w:style w:type="character" w:styleId="11">
    <w:name w:val="HTML Definition"/>
    <w:basedOn w:val="7"/>
    <w:semiHidden/>
    <w:unhideWhenUsed/>
    <w:qFormat/>
    <w:uiPriority w:val="0"/>
    <w:rPr>
      <w:i/>
      <w:u w:val="none"/>
    </w:rPr>
  </w:style>
  <w:style w:type="character" w:styleId="12">
    <w:name w:val="HTML Typewriter"/>
    <w:basedOn w:val="7"/>
    <w:semiHidden/>
    <w:unhideWhenUsed/>
    <w:qFormat/>
    <w:uiPriority w:val="0"/>
    <w:rPr>
      <w:rFonts w:ascii="Courier New" w:hAnsi="Courier New"/>
      <w:sz w:val="20"/>
    </w:rPr>
  </w:style>
  <w:style w:type="character" w:styleId="13">
    <w:name w:val="Hyperlink"/>
    <w:basedOn w:val="7"/>
    <w:qFormat/>
    <w:uiPriority w:val="0"/>
    <w:rPr>
      <w:color w:val="0000FF"/>
      <w:u w:val="single"/>
    </w:rPr>
  </w:style>
  <w:style w:type="character" w:styleId="14">
    <w:name w:val="HTML Code"/>
    <w:basedOn w:val="7"/>
    <w:semiHidden/>
    <w:unhideWhenUsed/>
    <w:qFormat/>
    <w:uiPriority w:val="0"/>
    <w:rPr>
      <w:rFonts w:ascii="Courier New" w:hAnsi="Courier New" w:eastAsia="Courier New" w:cs="Courier New"/>
      <w:color w:val="C7254E"/>
      <w:sz w:val="21"/>
      <w:szCs w:val="21"/>
      <w:shd w:val="clear" w:fill="F9F2F4"/>
    </w:rPr>
  </w:style>
  <w:style w:type="character" w:styleId="15">
    <w:name w:val="HTML Cite"/>
    <w:basedOn w:val="7"/>
    <w:semiHidden/>
    <w:unhideWhenUsed/>
    <w:qFormat/>
    <w:uiPriority w:val="0"/>
  </w:style>
  <w:style w:type="character" w:styleId="16">
    <w:name w:val="HTML Keyboard"/>
    <w:basedOn w:val="7"/>
    <w:semiHidden/>
    <w:unhideWhenUsed/>
    <w:qFormat/>
    <w:uiPriority w:val="0"/>
    <w:rPr>
      <w:rFonts w:hint="default" w:ascii="Courier New" w:hAnsi="Courier New" w:eastAsia="Courier New" w:cs="Courier New"/>
      <w:sz w:val="21"/>
      <w:szCs w:val="21"/>
    </w:rPr>
  </w:style>
  <w:style w:type="character" w:styleId="17">
    <w:name w:val="HTML Sample"/>
    <w:basedOn w:val="7"/>
    <w:semiHidden/>
    <w:unhideWhenUsed/>
    <w:qFormat/>
    <w:uiPriority w:val="0"/>
    <w:rPr>
      <w:rFonts w:hint="default" w:ascii="Courier New" w:hAnsi="Courier New" w:eastAsia="Courier New" w:cs="Courier New"/>
      <w:sz w:val="21"/>
      <w:szCs w:val="21"/>
    </w:rPr>
  </w:style>
  <w:style w:type="character" w:customStyle="1" w:styleId="19">
    <w:name w:val="标题 1 Char"/>
    <w:basedOn w:val="7"/>
    <w:link w:val="2"/>
    <w:semiHidden/>
    <w:qFormat/>
    <w:uiPriority w:val="0"/>
    <w:rPr>
      <w:rFonts w:ascii="Calibri" w:hAnsi="Calibri"/>
      <w:b/>
      <w:bCs/>
      <w:kern w:val="44"/>
      <w:sz w:val="44"/>
      <w:szCs w:val="44"/>
    </w:rPr>
  </w:style>
  <w:style w:type="character" w:customStyle="1" w:styleId="20">
    <w:name w:val="页脚 Char"/>
    <w:basedOn w:val="7"/>
    <w:link w:val="4"/>
    <w:semiHidden/>
    <w:qFormat/>
    <w:uiPriority w:val="0"/>
    <w:rPr>
      <w:rFonts w:ascii="楷体_GB2312" w:hAnsi="Times New Roman" w:eastAsia="楷体_GB2312" w:cs="Times New Roman"/>
      <w:sz w:val="18"/>
      <w:szCs w:val="18"/>
    </w:rPr>
  </w:style>
  <w:style w:type="character" w:customStyle="1" w:styleId="21">
    <w:name w:val="页眉 Char"/>
    <w:basedOn w:val="7"/>
    <w:link w:val="5"/>
    <w:semiHidden/>
    <w:qFormat/>
    <w:uiPriority w:val="0"/>
    <w:rPr>
      <w:rFonts w:ascii="楷体_GB2312" w:hAnsi="Times New Roman" w:eastAsia="楷体_GB2312" w:cs="Times New Roman"/>
      <w:sz w:val="18"/>
      <w:szCs w:val="18"/>
    </w:rPr>
  </w:style>
  <w:style w:type="paragraph" w:customStyle="1" w:styleId="22">
    <w:name w:val="普通(网站)1"/>
    <w:basedOn w:val="1"/>
    <w:qFormat/>
    <w:uiPriority w:val="0"/>
    <w:pPr>
      <w:spacing w:beforeAutospacing="1" w:afterAutospacing="1"/>
      <w:jc w:val="left"/>
    </w:pPr>
    <w:rPr>
      <w:kern w:val="0"/>
      <w:sz w:val="24"/>
    </w:rPr>
  </w:style>
  <w:style w:type="paragraph" w:customStyle="1" w:styleId="23">
    <w:name w:val="列出段落1"/>
    <w:basedOn w:val="1"/>
    <w:qFormat/>
    <w:uiPriority w:val="0"/>
    <w:pPr>
      <w:ind w:firstLine="420" w:firstLineChars="200"/>
    </w:pPr>
  </w:style>
  <w:style w:type="character" w:customStyle="1" w:styleId="24">
    <w:name w:val="页码1"/>
    <w:basedOn w:val="7"/>
    <w:qFormat/>
    <w:uiPriority w:val="0"/>
  </w:style>
  <w:style w:type="character" w:customStyle="1" w:styleId="25">
    <w:name w:val="article_title3"/>
    <w:basedOn w:val="7"/>
    <w:qFormat/>
    <w:uiPriority w:val="0"/>
  </w:style>
  <w:style w:type="character" w:customStyle="1" w:styleId="26">
    <w:name w:val="article_title"/>
    <w:basedOn w:val="7"/>
    <w:qFormat/>
    <w:uiPriority w:val="0"/>
  </w:style>
  <w:style w:type="paragraph" w:styleId="27">
    <w:name w:val="List Paragraph"/>
    <w:basedOn w:val="1"/>
    <w:unhideWhenUsed/>
    <w:qFormat/>
    <w:uiPriority w:val="99"/>
    <w:pPr>
      <w:ind w:firstLine="420" w:firstLineChars="200"/>
    </w:pPr>
  </w:style>
  <w:style w:type="paragraph" w:customStyle="1" w:styleId="28">
    <w:name w:val="western"/>
    <w:basedOn w:val="1"/>
    <w:qFormat/>
    <w:uiPriority w:val="0"/>
    <w:pPr>
      <w:widowControl/>
      <w:jc w:val="left"/>
    </w:pPr>
    <w:rPr>
      <w:rFonts w:ascii="宋体" w:hAnsi="宋体" w:cs="宋体"/>
      <w:kern w:val="0"/>
      <w:sz w:val="18"/>
      <w:szCs w:val="18"/>
    </w:rPr>
  </w:style>
  <w:style w:type="character" w:styleId="29">
    <w:name w:val="Placeholder Text"/>
    <w:basedOn w:val="7"/>
    <w:unhideWhenUsed/>
    <w:qFormat/>
    <w:uiPriority w:val="99"/>
    <w:rPr>
      <w:color w:val="808080"/>
    </w:rPr>
  </w:style>
  <w:style w:type="character" w:customStyle="1" w:styleId="30">
    <w:name w:val="批注框文本 Char"/>
    <w:basedOn w:val="7"/>
    <w:link w:val="3"/>
    <w:semiHidden/>
    <w:qFormat/>
    <w:uiPriority w:val="0"/>
    <w:rPr>
      <w:rFonts w:ascii="Calibri" w:hAnsi="Calibri"/>
      <w:kern w:val="2"/>
      <w:sz w:val="18"/>
      <w:szCs w:val="18"/>
    </w:rPr>
  </w:style>
  <w:style w:type="character" w:customStyle="1" w:styleId="31">
    <w:name w:val="item-name"/>
    <w:basedOn w:val="7"/>
    <w:qFormat/>
    <w:uiPriority w:val="0"/>
  </w:style>
  <w:style w:type="character" w:customStyle="1" w:styleId="32">
    <w:name w:val="item-name1"/>
    <w:basedOn w:val="7"/>
    <w:qFormat/>
    <w:uiPriority w:val="0"/>
  </w:style>
  <w:style w:type="character" w:customStyle="1" w:styleId="33">
    <w:name w:val="xubox_tabnow"/>
    <w:basedOn w:val="7"/>
    <w:qFormat/>
    <w:uiPriority w:val="0"/>
    <w:rPr>
      <w:bdr w:val="single" w:color="CCCCCC" w:sz="6" w:space="0"/>
      <w:shd w:val="clear" w:fill="FFFFFF"/>
    </w:rPr>
  </w:style>
  <w:style w:type="character" w:customStyle="1" w:styleId="34">
    <w:name w:val="article_title7"/>
    <w:basedOn w:val="7"/>
    <w:qFormat/>
    <w:uiPriority w:val="0"/>
    <w:rPr>
      <w:b/>
      <w:sz w:val="27"/>
      <w:szCs w:val="27"/>
    </w:rPr>
  </w:style>
  <w:style w:type="character" w:customStyle="1" w:styleId="35">
    <w:name w:val="article_title5"/>
    <w:basedOn w:val="7"/>
    <w:qFormat/>
    <w:uiPriority w:val="0"/>
    <w:rPr>
      <w:b/>
      <w:sz w:val="27"/>
      <w:szCs w:val="27"/>
    </w:rPr>
  </w:style>
  <w:style w:type="character" w:customStyle="1" w:styleId="36">
    <w:name w:val="before"/>
    <w:basedOn w:val="7"/>
    <w:qFormat/>
    <w:uiPriority w:val="0"/>
  </w:style>
  <w:style w:type="character" w:customStyle="1" w:styleId="37">
    <w:name w:val="before1"/>
    <w:basedOn w:val="7"/>
    <w:qFormat/>
    <w:uiPriority w:val="0"/>
  </w:style>
  <w:style w:type="character" w:customStyle="1" w:styleId="38">
    <w:name w:val="top-l"/>
    <w:basedOn w:val="7"/>
    <w:qFormat/>
    <w:uiPriority w:val="0"/>
  </w:style>
  <w:style w:type="character" w:customStyle="1" w:styleId="39">
    <w:name w:val="ui-icon8"/>
    <w:basedOn w:val="7"/>
    <w:qFormat/>
    <w:uiPriority w:val="0"/>
  </w:style>
  <w:style w:type="character" w:customStyle="1" w:styleId="40">
    <w:name w:val="ui-icon9"/>
    <w:basedOn w:val="7"/>
    <w:qFormat/>
    <w:uiPriority w:val="0"/>
  </w:style>
  <w:style w:type="character" w:customStyle="1" w:styleId="41">
    <w:name w:val="single-tags"/>
    <w:basedOn w:val="7"/>
    <w:qFormat/>
    <w:uiPriority w:val="0"/>
  </w:style>
  <w:style w:type="character" w:customStyle="1" w:styleId="42">
    <w:name w:val="after30"/>
    <w:basedOn w:val="7"/>
    <w:qFormat/>
    <w:uiPriority w:val="0"/>
  </w:style>
  <w:style w:type="character" w:customStyle="1" w:styleId="43">
    <w:name w:val="top-r"/>
    <w:basedOn w:val="7"/>
    <w:qFormat/>
    <w:uiPriority w:val="0"/>
  </w:style>
  <w:style w:type="character" w:customStyle="1" w:styleId="44">
    <w:name w:val="bottom-r"/>
    <w:basedOn w:val="7"/>
    <w:qFormat/>
    <w:uiPriority w:val="0"/>
  </w:style>
  <w:style w:type="character" w:customStyle="1" w:styleId="45">
    <w:name w:val="bottom-l"/>
    <w:basedOn w:val="7"/>
    <w:qFormat/>
    <w:uiPriority w:val="0"/>
  </w:style>
  <w:style w:type="character" w:customStyle="1" w:styleId="46">
    <w:name w:val="bbp-admin-links"/>
    <w:basedOn w:val="7"/>
    <w:qFormat/>
    <w:uiPriority w:val="0"/>
  </w:style>
  <w:style w:type="character" w:customStyle="1" w:styleId="47">
    <w:name w:val="ui-icon"/>
    <w:basedOn w:val="7"/>
    <w:qFormat/>
    <w:uiPriority w:val="0"/>
  </w:style>
  <w:style w:type="character" w:customStyle="1" w:styleId="48">
    <w:name w:val="ui-icon1"/>
    <w:basedOn w:val="7"/>
    <w:qFormat/>
    <w:uiPriority w:val="0"/>
  </w:style>
  <w:style w:type="character" w:customStyle="1" w:styleId="49">
    <w:name w:val="before14"/>
    <w:basedOn w:val="7"/>
    <w:qFormat/>
    <w:uiPriority w:val="0"/>
  </w:style>
  <w:style w:type="character" w:customStyle="1" w:styleId="50">
    <w:name w:val="before15"/>
    <w:basedOn w:val="7"/>
    <w:qFormat/>
    <w:uiPriority w:val="0"/>
  </w:style>
  <w:style w:type="character" w:customStyle="1" w:styleId="51">
    <w:name w:val="before16"/>
    <w:basedOn w:val="7"/>
    <w:qFormat/>
    <w:uiPriority w:val="0"/>
  </w:style>
  <w:style w:type="character" w:customStyle="1" w:styleId="52">
    <w:name w:val="before2"/>
    <w:basedOn w:val="7"/>
    <w:qFormat/>
    <w:uiPriority w:val="0"/>
  </w:style>
  <w:style w:type="character" w:customStyle="1" w:styleId="53">
    <w:name w:val="after28"/>
    <w:basedOn w:val="7"/>
    <w:qFormat/>
    <w:uiPriority w:val="0"/>
  </w:style>
  <w:style w:type="character" w:customStyle="1" w:styleId="54">
    <w:name w:val="aft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6D6EA-9FE9-4EA2-80AA-6EDB9D98C07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697</Words>
  <Characters>3973</Characters>
  <Lines>33</Lines>
  <Paragraphs>9</Paragraphs>
  <TotalTime>3</TotalTime>
  <ScaleCrop>false</ScaleCrop>
  <LinksUpToDate>false</LinksUpToDate>
  <CharactersWithSpaces>4661</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2018-04-08T01:18:00Z</dcterms:created>
  <dc:creator>张琳娜</dc:creator>
  <cp:lastModifiedBy>Administrator</cp:lastModifiedBy>
  <dcterms:modified xsi:type="dcterms:W3CDTF">2018-12-27T06:33:02Z</dcterms:modified>
  <dc:title>iPhone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