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rPr>
      </w:pPr>
      <w:r>
        <w:rPr>
          <w:rFonts w:hint="eastAsia" w:ascii="方正小标宋简体" w:hAnsi="Times New Roman" w:eastAsia="方正小标宋简体" w:cs="Times New Roman"/>
          <w:color w:val="FF0000"/>
          <w:spacing w:val="102"/>
          <w:sz w:val="84"/>
          <w:szCs w:val="84"/>
        </w:rPr>
        <w:t>金职院建筑工程学院</w:t>
      </w:r>
    </w:p>
    <w:p>
      <w:pPr>
        <w:jc w:val="center"/>
        <w:rPr>
          <w:rFonts w:ascii="Times New Roman" w:hAnsi="Times New Roman" w:eastAsia="宋体" w:cs="Times New Roman"/>
          <w:sz w:val="28"/>
        </w:rPr>
      </w:pPr>
      <w:r>
        <w:rPr>
          <w:rFonts w:hint="eastAsia" w:ascii="方正小标宋简体" w:hAnsi="Times New Roman" w:eastAsia="方正小标宋简体" w:cs="Times New Roman"/>
          <w:color w:val="FF0000"/>
          <w:spacing w:val="198"/>
          <w:sz w:val="80"/>
          <w:szCs w:val="80"/>
        </w:rPr>
        <w:t>工作简报</w:t>
      </w:r>
    </w:p>
    <w:p>
      <w:pPr>
        <w:spacing w:line="36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第十五期</w:t>
      </w:r>
    </w:p>
    <w:p>
      <w:pPr>
        <w:tabs>
          <w:tab w:val="center" w:pos="4819"/>
          <w:tab w:val="right" w:pos="9639"/>
        </w:tabs>
        <w:spacing w:line="360" w:lineRule="atLeas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（总第135期）</w:t>
      </w:r>
    </w:p>
    <w:p>
      <w:pPr>
        <w:spacing w:line="360" w:lineRule="atLeast"/>
        <w:ind w:right="53"/>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学院办公室编                                         </w:t>
      </w:r>
      <w:r>
        <w:rPr>
          <w:rFonts w:ascii="仿宋_GB2312" w:hAnsi="Times New Roman" w:eastAsia="仿宋_GB2312" w:cs="Times New Roman"/>
          <w:sz w:val="28"/>
          <w:szCs w:val="28"/>
        </w:rPr>
        <w:t>201</w:t>
      </w:r>
      <w:r>
        <w:rPr>
          <w:rFonts w:hint="eastAsia" w:ascii="仿宋_GB2312" w:hAnsi="Times New Roman" w:eastAsia="仿宋_GB2312" w:cs="Times New Roman"/>
          <w:sz w:val="28"/>
          <w:szCs w:val="28"/>
        </w:rPr>
        <w:t>9年8月31日</w:t>
      </w:r>
    </w:p>
    <w:p>
      <w:pPr>
        <w:spacing w:line="560" w:lineRule="exact"/>
        <w:ind w:right="53"/>
        <w:rPr>
          <w:rFonts w:ascii="微软简行楷" w:eastAsia="微软简行楷"/>
          <w:b/>
          <w:sz w:val="32"/>
          <w:szCs w:val="32"/>
        </w:rPr>
      </w:pPr>
      <w:r>
        <w:rPr>
          <w:rFonts w:ascii="Times New Roman" w:hAnsi="Times New Roman" w:eastAsia="宋体" w:cs="Times New Roman"/>
        </w:rPr>
        <w:pict>
          <v:line id="直线 3" o:spid="_x0000_s1026" o:spt="20" style="position:absolute;left:0pt;margin-left:-1.15pt;margin-top:5.8pt;height:0.7pt;width:486.1pt;z-index:251660288;mso-width-relative:page;mso-height-relative:page;" stroked="t" coordsize="21600,21600">
            <v:path arrowok="t"/>
            <v:fill focussize="0,0"/>
            <v:stroke weight="3pt" color="#FF0000"/>
            <v:imagedata o:title=""/>
            <o:lock v:ext="edit"/>
          </v:line>
        </w:pict>
      </w:r>
    </w:p>
    <w:p>
      <w:pPr>
        <w:widowControl w:val="0"/>
        <w:adjustRightInd/>
        <w:snapToGrid/>
        <w:spacing w:line="440" w:lineRule="exact"/>
        <w:rPr>
          <w:rFonts w:ascii="微软简行楷" w:eastAsia="微软简行楷"/>
          <w:b/>
          <w:sz w:val="32"/>
          <w:szCs w:val="32"/>
        </w:rPr>
      </w:pPr>
      <w:r>
        <w:rPr>
          <w:rFonts w:hint="eastAsia" w:ascii="微软简行楷" w:eastAsia="微软简行楷"/>
          <w:b/>
          <w:sz w:val="32"/>
          <w:szCs w:val="32"/>
        </w:rPr>
        <w:t>※学院动态※</w:t>
      </w:r>
    </w:p>
    <w:p>
      <w:pPr>
        <w:jc w:val="both"/>
        <w:rPr>
          <w:rFonts w:ascii="黑体" w:eastAsia="黑体"/>
          <w:sz w:val="24"/>
          <w:szCs w:val="28"/>
        </w:rPr>
      </w:pPr>
      <w:r>
        <w:rPr>
          <w:rFonts w:hint="eastAsia" w:ascii="黑体" w:eastAsia="黑体"/>
          <w:sz w:val="24"/>
          <w:szCs w:val="28"/>
        </w:rPr>
        <w:t>★</w:t>
      </w:r>
      <w:r>
        <w:rPr>
          <w:rFonts w:ascii="黑体" w:eastAsia="黑体"/>
          <w:sz w:val="24"/>
          <w:szCs w:val="28"/>
        </w:rPr>
        <w:t>建筑工程学院赴中天建设集团洽谈产业学院建设</w:t>
      </w:r>
    </w:p>
    <w:p>
      <w:pPr>
        <w:jc w:val="both"/>
        <w:rPr>
          <w:rFonts w:ascii="宋体" w:hAnsi="宋体"/>
          <w:color w:val="000000"/>
        </w:rPr>
      </w:pPr>
      <w:r>
        <w:rPr>
          <w:rFonts w:hint="eastAsia" w:ascii="黑体" w:eastAsia="黑体"/>
          <w:sz w:val="24"/>
          <w:szCs w:val="28"/>
        </w:rPr>
        <w:t>★</w:t>
      </w:r>
      <w:r>
        <w:rPr>
          <w:rFonts w:ascii="宋体" w:hAnsi="宋体"/>
          <w:color w:val="000000"/>
        </w:rPr>
        <w:t>建筑工程学院召开全体教职工大会暨学期总结会</w:t>
      </w:r>
    </w:p>
    <w:p>
      <w:pPr>
        <w:jc w:val="both"/>
        <w:rPr>
          <w:rFonts w:ascii="黑体" w:eastAsia="黑体"/>
          <w:sz w:val="24"/>
          <w:szCs w:val="28"/>
        </w:rPr>
      </w:pPr>
      <w:r>
        <w:rPr>
          <w:rFonts w:hint="eastAsia" w:ascii="黑体" w:eastAsia="黑体"/>
          <w:sz w:val="24"/>
          <w:szCs w:val="28"/>
        </w:rPr>
        <w:t>★</w:t>
      </w:r>
      <w:r>
        <w:rPr>
          <w:rFonts w:ascii="黑体" w:eastAsia="黑体"/>
          <w:sz w:val="24"/>
          <w:szCs w:val="28"/>
        </w:rPr>
        <w:t>对接新职业教育改革 提升教师教改能力——建</w:t>
      </w:r>
      <w:r>
        <w:rPr>
          <w:rFonts w:hint="eastAsia" w:ascii="黑体" w:eastAsia="黑体"/>
          <w:sz w:val="24"/>
          <w:szCs w:val="28"/>
          <w:lang w:eastAsia="zh-CN"/>
        </w:rPr>
        <w:t>筑工程</w:t>
      </w:r>
      <w:r>
        <w:rPr>
          <w:rFonts w:ascii="黑体" w:eastAsia="黑体"/>
          <w:sz w:val="24"/>
          <w:szCs w:val="28"/>
        </w:rPr>
        <w:t>学院开展暑期主题教研教改活动</w:t>
      </w:r>
    </w:p>
    <w:p>
      <w:pPr>
        <w:jc w:val="both"/>
        <w:rPr>
          <w:rFonts w:ascii="黑体" w:eastAsia="黑体"/>
          <w:sz w:val="24"/>
          <w:szCs w:val="28"/>
        </w:rPr>
      </w:pPr>
      <w:r>
        <w:rPr>
          <w:rFonts w:hint="eastAsia" w:ascii="黑体" w:eastAsia="黑体"/>
          <w:sz w:val="24"/>
          <w:szCs w:val="28"/>
        </w:rPr>
        <w:t>★</w:t>
      </w:r>
      <w:r>
        <w:rPr>
          <w:rFonts w:ascii="黑体" w:eastAsia="黑体"/>
          <w:sz w:val="24"/>
          <w:szCs w:val="28"/>
        </w:rPr>
        <w:t>学院召开校内基地项目论证及建设厅科研项目申报研讨会</w:t>
      </w:r>
    </w:p>
    <w:p>
      <w:pPr>
        <w:jc w:val="both"/>
        <w:rPr>
          <w:rFonts w:ascii="黑体" w:eastAsia="黑体"/>
          <w:sz w:val="24"/>
          <w:szCs w:val="28"/>
        </w:rPr>
      </w:pPr>
      <w:r>
        <w:rPr>
          <w:rFonts w:hint="eastAsia" w:ascii="黑体" w:eastAsia="黑体"/>
          <w:sz w:val="24"/>
          <w:szCs w:val="28"/>
        </w:rPr>
        <w:t>★</w:t>
      </w:r>
      <w:r>
        <w:rPr>
          <w:rFonts w:ascii="黑体" w:eastAsia="黑体"/>
          <w:sz w:val="24"/>
          <w:szCs w:val="28"/>
        </w:rPr>
        <w:t>我校当选中国建设教育协会教学质量保障专业委员会常务委员会单位</w:t>
      </w:r>
    </w:p>
    <w:p>
      <w:pPr>
        <w:pStyle w:val="2"/>
        <w:jc w:val="both"/>
      </w:pPr>
      <w:r>
        <w:rPr>
          <w:rFonts w:hint="eastAsia" w:ascii="黑体" w:hAnsi="Tahoma" w:eastAsia="黑体" w:cstheme="minorBidi"/>
          <w:b w:val="0"/>
          <w:bCs w:val="0"/>
          <w:kern w:val="0"/>
          <w:sz w:val="24"/>
          <w:szCs w:val="28"/>
        </w:rPr>
        <w:t>★建筑工程学院召开2019年暑期中层干部会议</w:t>
      </w:r>
    </w:p>
    <w:p>
      <w:pPr>
        <w:widowControl w:val="0"/>
        <w:adjustRightInd/>
        <w:snapToGrid/>
        <w:spacing w:line="440" w:lineRule="exact"/>
        <w:rPr>
          <w:rFonts w:ascii="黑体" w:eastAsia="黑体"/>
          <w:sz w:val="24"/>
          <w:szCs w:val="28"/>
        </w:rPr>
      </w:pPr>
      <w:r>
        <w:rPr>
          <w:rFonts w:hint="eastAsia" w:ascii="黑体" w:eastAsia="黑体"/>
          <w:sz w:val="32"/>
          <w:szCs w:val="32"/>
        </w:rPr>
        <w:t>※</w:t>
      </w:r>
      <w:r>
        <w:rPr>
          <w:rFonts w:hint="eastAsia" w:ascii="微软简行楷" w:eastAsia="微软简行楷"/>
          <w:b/>
          <w:sz w:val="32"/>
          <w:szCs w:val="32"/>
        </w:rPr>
        <w:t>党建阵地</w:t>
      </w:r>
      <w:r>
        <w:rPr>
          <w:rFonts w:hint="eastAsia" w:ascii="黑体" w:eastAsia="黑体"/>
          <w:sz w:val="32"/>
          <w:szCs w:val="32"/>
        </w:rPr>
        <w:t>※</w:t>
      </w:r>
    </w:p>
    <w:p>
      <w:pPr>
        <w:jc w:val="both"/>
        <w:rPr>
          <w:rFonts w:ascii="黑体" w:eastAsia="黑体"/>
          <w:sz w:val="24"/>
          <w:szCs w:val="28"/>
        </w:rPr>
      </w:pPr>
      <w:r>
        <w:rPr>
          <w:rFonts w:hint="eastAsia" w:ascii="黑体" w:eastAsia="黑体"/>
          <w:sz w:val="24"/>
          <w:szCs w:val="28"/>
        </w:rPr>
        <w:t>★</w:t>
      </w:r>
      <w:r>
        <w:rPr>
          <w:rFonts w:ascii="黑体" w:eastAsia="黑体"/>
          <w:sz w:val="24"/>
          <w:szCs w:val="28"/>
        </w:rPr>
        <w:t>建</w:t>
      </w:r>
      <w:r>
        <w:rPr>
          <w:rFonts w:hint="eastAsia" w:ascii="黑体" w:eastAsia="黑体"/>
          <w:sz w:val="24"/>
          <w:szCs w:val="28"/>
          <w:lang w:eastAsia="zh-CN"/>
        </w:rPr>
        <w:t>筑工程</w:t>
      </w:r>
      <w:r>
        <w:rPr>
          <w:rFonts w:ascii="黑体" w:eastAsia="黑体"/>
          <w:sz w:val="24"/>
          <w:szCs w:val="28"/>
        </w:rPr>
        <w:t>学院开展“携手共奋进”七一主题党日活动</w:t>
      </w:r>
    </w:p>
    <w:p>
      <w:pPr>
        <w:jc w:val="both"/>
        <w:rPr>
          <w:rFonts w:ascii="黑体" w:eastAsia="黑体"/>
          <w:sz w:val="24"/>
          <w:szCs w:val="28"/>
        </w:rPr>
      </w:pPr>
      <w:r>
        <w:rPr>
          <w:rFonts w:hint="eastAsia" w:ascii="黑体" w:eastAsia="黑体"/>
          <w:sz w:val="24"/>
          <w:szCs w:val="28"/>
        </w:rPr>
        <w:t>★</w:t>
      </w:r>
      <w:r>
        <w:rPr>
          <w:rFonts w:ascii="黑体" w:eastAsia="黑体"/>
          <w:sz w:val="24"/>
          <w:szCs w:val="28"/>
        </w:rPr>
        <w:t>建</w:t>
      </w:r>
      <w:r>
        <w:rPr>
          <w:rFonts w:hint="eastAsia" w:ascii="黑体" w:eastAsia="黑体"/>
          <w:sz w:val="24"/>
          <w:szCs w:val="28"/>
          <w:lang w:eastAsia="zh-CN"/>
        </w:rPr>
        <w:t>筑工程</w:t>
      </w:r>
      <w:r>
        <w:rPr>
          <w:rFonts w:ascii="黑体" w:eastAsia="黑体"/>
          <w:sz w:val="24"/>
          <w:szCs w:val="28"/>
        </w:rPr>
        <w:t>学院开展专题思政学习会</w:t>
      </w:r>
    </w:p>
    <w:p>
      <w:pPr>
        <w:widowControl w:val="0"/>
        <w:adjustRightInd/>
        <w:snapToGrid/>
        <w:spacing w:line="440" w:lineRule="exact"/>
        <w:rPr>
          <w:rFonts w:ascii="黑体" w:eastAsia="黑体"/>
          <w:sz w:val="32"/>
          <w:szCs w:val="32"/>
        </w:rPr>
      </w:pPr>
      <w:r>
        <w:rPr>
          <w:rFonts w:hint="eastAsia" w:ascii="黑体" w:eastAsia="黑体"/>
          <w:sz w:val="32"/>
          <w:szCs w:val="32"/>
        </w:rPr>
        <w:t>※</w:t>
      </w:r>
      <w:r>
        <w:rPr>
          <w:rFonts w:hint="eastAsia" w:ascii="微软简行楷" w:eastAsia="微软简行楷"/>
          <w:b/>
          <w:sz w:val="32"/>
          <w:szCs w:val="32"/>
        </w:rPr>
        <w:t>专业建设</w:t>
      </w:r>
      <w:r>
        <w:rPr>
          <w:rFonts w:hint="eastAsia" w:ascii="黑体" w:eastAsia="黑体"/>
          <w:sz w:val="32"/>
          <w:szCs w:val="32"/>
        </w:rPr>
        <w:t>※</w:t>
      </w:r>
    </w:p>
    <w:p>
      <w:pPr>
        <w:jc w:val="both"/>
        <w:rPr>
          <w:rFonts w:ascii="黑体" w:eastAsia="黑体"/>
          <w:sz w:val="24"/>
          <w:szCs w:val="28"/>
        </w:rPr>
      </w:pPr>
      <w:r>
        <w:rPr>
          <w:rFonts w:hint="eastAsia" w:ascii="黑体" w:eastAsia="黑体"/>
          <w:sz w:val="24"/>
          <w:szCs w:val="28"/>
        </w:rPr>
        <w:t>★</w:t>
      </w:r>
      <w:r>
        <w:rPr>
          <w:rFonts w:ascii="黑体" w:eastAsia="黑体"/>
          <w:sz w:val="24"/>
          <w:szCs w:val="28"/>
        </w:rPr>
        <w:t>金华新闻客户端：这些年轻的身影，助力金华轨道建设</w:t>
      </w:r>
    </w:p>
    <w:p>
      <w:pPr>
        <w:jc w:val="both"/>
        <w:rPr>
          <w:rFonts w:ascii="黑体" w:eastAsia="黑体"/>
          <w:sz w:val="24"/>
          <w:szCs w:val="28"/>
        </w:rPr>
      </w:pPr>
      <w:r>
        <w:rPr>
          <w:rFonts w:hint="eastAsia" w:ascii="黑体" w:eastAsia="黑体"/>
          <w:sz w:val="24"/>
          <w:szCs w:val="28"/>
        </w:rPr>
        <w:t>★</w:t>
      </w:r>
      <w:r>
        <w:rPr>
          <w:rFonts w:ascii="黑体" w:eastAsia="黑体"/>
          <w:sz w:val="24"/>
          <w:szCs w:val="28"/>
        </w:rPr>
        <w:t>中国教育报：四平台 四角色 四项目 产教深融探索</w:t>
      </w:r>
    </w:p>
    <w:p>
      <w:pPr>
        <w:widowControl w:val="0"/>
        <w:adjustRightInd/>
        <w:snapToGrid/>
        <w:spacing w:line="440" w:lineRule="exact"/>
        <w:rPr>
          <w:rFonts w:ascii="黑体" w:hAnsi="Times New Roman" w:eastAsia="黑体" w:cs="Times New Roman"/>
          <w:kern w:val="2"/>
          <w:sz w:val="32"/>
          <w:szCs w:val="32"/>
        </w:rPr>
      </w:pPr>
      <w:r>
        <w:rPr>
          <w:rFonts w:hint="eastAsia" w:ascii="黑体" w:eastAsia="黑体"/>
          <w:sz w:val="32"/>
          <w:szCs w:val="32"/>
        </w:rPr>
        <w:t>※</w:t>
      </w:r>
      <w:r>
        <w:rPr>
          <w:rFonts w:hint="eastAsia" w:ascii="微软简行楷" w:eastAsia="微软简行楷"/>
          <w:b/>
          <w:sz w:val="32"/>
          <w:szCs w:val="32"/>
        </w:rPr>
        <w:t>简讯</w:t>
      </w:r>
      <w:r>
        <w:rPr>
          <w:rFonts w:hint="eastAsia" w:ascii="黑体" w:eastAsia="黑体"/>
          <w:sz w:val="32"/>
          <w:szCs w:val="32"/>
        </w:rPr>
        <w:t>※</w:t>
      </w:r>
    </w:p>
    <w:p>
      <w:pPr>
        <w:spacing w:line="540" w:lineRule="exact"/>
        <w:jc w:val="both"/>
        <w:rPr>
          <w:rFonts w:ascii="微软简行楷" w:eastAsia="微软简行楷"/>
          <w:b/>
          <w:sz w:val="32"/>
          <w:szCs w:val="32"/>
        </w:rPr>
      </w:pPr>
      <w:r>
        <w:rPr>
          <w:rFonts w:hint="eastAsia" w:ascii="微软简行楷" w:eastAsia="微软简行楷"/>
          <w:b/>
          <w:sz w:val="32"/>
          <w:szCs w:val="32"/>
        </w:rPr>
        <w:t>※学院动态※</w:t>
      </w:r>
    </w:p>
    <w:p>
      <w:pPr>
        <w:pStyle w:val="2"/>
        <w:spacing w:after="0" w:afterAutospacing="0"/>
        <w:jc w:val="center"/>
        <w:rPr>
          <w:rFonts w:ascii="黑体" w:hAnsi="Times New Roman" w:eastAsia="黑体" w:cs="Times New Roman"/>
          <w:bCs w:val="0"/>
          <w:kern w:val="2"/>
          <w:sz w:val="32"/>
          <w:szCs w:val="32"/>
        </w:rPr>
      </w:pPr>
      <w:r>
        <w:rPr>
          <w:rFonts w:ascii="黑体" w:hAnsi="Times New Roman" w:eastAsia="黑体" w:cs="Times New Roman"/>
          <w:bCs w:val="0"/>
          <w:kern w:val="2"/>
          <w:sz w:val="32"/>
          <w:szCs w:val="32"/>
        </w:rPr>
        <w:t>建筑工程学院赴中天建设集团洽谈产业学院建设</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近日，学校教务处处长张雁平、学院领导班子带领建工专业教师一行8人赴中天建设集团装配化基地洽谈订单班培养及科研项目合作事宜。中天建设集团金华分公司经理马建华等企业代表参加了洽谈会。</w:t>
      </w:r>
    </w:p>
    <w:p>
      <w:pPr>
        <w:spacing w:after="0" w:line="540" w:lineRule="exact"/>
        <w:jc w:val="both"/>
        <w:rPr>
          <w:rFonts w:ascii="仿宋_GB2312" w:hAnsi="宋体" w:eastAsia="仿宋_GB2312" w:cs="宋体"/>
          <w:sz w:val="29"/>
          <w:szCs w:val="29"/>
        </w:rPr>
      </w:pPr>
      <w:r>
        <w:rPr>
          <w:rFonts w:hint="eastAsia" w:ascii="仿宋_GB2312" w:hAnsi="宋体" w:eastAsia="仿宋_GB2312" w:cs="宋体"/>
          <w:sz w:val="29"/>
          <w:szCs w:val="29"/>
        </w:rPr>
        <w:t>   会上，张雁平从国家职业教育改革和学校双高建设计划出发，围绕双方前期达成意向的“中天建筑学院”，提出以“中天订单班”和校企科研合作为载体，推动项目落地，进一步实现产教融合。马建华表示，中天订单班培养模式符合中天建设集团快速发展的人才迫切需求，金华公司将全力配合学校制定人才培养方案，同时马建华还结合企业生产过程中遇到的混凝土质量问题，如原材料控制、流动性改善、表面黑斑等，提出了科研合作需求。随后，双方就订单培养的组班方式、学期安排、专业方向、课程设置、校企师资团队建设等细节进行了深入的沟通和交流，初步形成细化方案。双方还就科研合作进一步对接，明确联合申报浙江省住房和城乡建设厅科研课题。</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今年4月，学校与中天建设集团签订战略合作协议，双方联合成立“中天建筑学院”并纳入学校双高建设方案，此次是学院第三次赴企业对接合作事宜。</w:t>
      </w:r>
    </w:p>
    <w:p>
      <w:pPr>
        <w:spacing w:after="0" w:line="540" w:lineRule="exact"/>
        <w:jc w:val="right"/>
        <w:rPr>
          <w:rFonts w:ascii="仿宋_GB2312" w:hAnsi="宋体" w:eastAsia="仿宋_GB2312" w:cs="宋体"/>
          <w:sz w:val="29"/>
          <w:szCs w:val="29"/>
        </w:rPr>
      </w:pPr>
      <w:r>
        <w:rPr>
          <w:rFonts w:hint="eastAsia" w:ascii="仿宋_GB2312" w:hAnsi="宋体" w:eastAsia="仿宋_GB2312" w:cs="宋体"/>
          <w:sz w:val="29"/>
          <w:szCs w:val="29"/>
        </w:rPr>
        <w:t>（建筑工程技术专业  李卫平）</w:t>
      </w:r>
    </w:p>
    <w:p>
      <w:pPr>
        <w:spacing w:line="540" w:lineRule="exact"/>
        <w:jc w:val="both"/>
        <w:rPr>
          <w:rFonts w:ascii="仿宋_GB2312" w:hAnsi="宋体" w:eastAsia="仿宋_GB2312" w:cs="宋体"/>
          <w:sz w:val="29"/>
          <w:szCs w:val="29"/>
        </w:rPr>
      </w:pPr>
    </w:p>
    <w:p>
      <w:pPr>
        <w:pStyle w:val="2"/>
        <w:spacing w:after="0" w:afterAutospacing="0"/>
        <w:jc w:val="center"/>
        <w:rPr>
          <w:rFonts w:ascii="黑体" w:hAnsi="Times New Roman" w:eastAsia="黑体" w:cs="Times New Roman"/>
          <w:bCs w:val="0"/>
          <w:kern w:val="2"/>
          <w:sz w:val="32"/>
          <w:szCs w:val="32"/>
        </w:rPr>
      </w:pPr>
      <w:r>
        <w:rPr>
          <w:rFonts w:ascii="黑体" w:hAnsi="Times New Roman" w:eastAsia="黑体" w:cs="Times New Roman"/>
          <w:bCs w:val="0"/>
          <w:kern w:val="2"/>
          <w:sz w:val="32"/>
          <w:szCs w:val="32"/>
        </w:rPr>
        <w:t>建筑工程学院召开全体教职工大会暨学期总结会</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7月3日下午，建筑工程学院在桃李楼2号208会议室召开本学期第2次全体教职工大会暨学期总结会。会议由院长郑朝灿主持，全体教职工参加会议。</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分党委书记吴雄彪首先开展“讲师德铸师魂，坚持党纪挺在前”主题思政学习会。他指出，指出高校教师作为教书育人的先锋群体，师德的准则与党纪要求是基本一致的，学院教职工应当将党的纪律和规矩植入个人师德思想意识之中，同时还提出新时代高校教师应具备的六大特质。</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此后，吴雄彪对本学期工作做了总结。他认为，本学期学院总体运行平稳，学院在党建思政、科研竞赛、教育教学、招生、成教等多方面都取得了一定突破。他鼓励全体教师尤其是青年教师，尽快找准自己的定位，群策群力，发挥各自优势与专长，发扬舍我其谁的精神。同时，他也指出学院当前发展遇到的最大瓶颈仍然是师资成长能力不足，专业合力引领力量不足，下半年及未来，学院教职工仍然要在这方面继续下苦功。</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院长郑朝灿对本学期工作情况进行进一步总结。他指出，本年度已过半程，在此期间，学院政企合作、校企合作均取得了突破，科研方面总体也呈现向上的态势。郑朝灿对上半年学院的学期工作成绩予以肯定，认为学院逐渐凝聚了快速打突击战的能力，缓缓积累了打征地站的能力，不断在提高打持久战的能力。</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会上，郑朝灿还针对暑期进行工作部署安排。他提出，各部门、专业要做好学期末扫尾工作，对照各自目标责任制考核指标重新制定下半年工作计划；针对“双高”计划，各专业仍需进一步结合各自特色提出更深入的思考，并对标暑期会议安排做好总结发言材料的准备；各类课程安排与建设工作不停歇，专业课程组相关工作不止步，暑期社会培训工作、科研申报和培养工作需持续开展，相关竞赛需继续打磨，学生暑期活动、招生等工作需持续关注，相关师资工作，如专业培训、出国（境）交流、访问工程师等，需依据计划按时参加。</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郑朝灿感谢一学期以来各位教职工的倾情付出，但也对教职工们接下去的工作提出了更为明确的三点要求：自我反思须有总结、有行动，团队作战须有力量、有合作，外请指导须有方法、有质量。</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最后，副院长汪绍洪着手相关文件，鼓励大家积极贡献个人力量，为学院相关培训项目多做宣传。</w:t>
      </w:r>
    </w:p>
    <w:p>
      <w:pPr>
        <w:spacing w:line="540" w:lineRule="exact"/>
        <w:jc w:val="right"/>
        <w:rPr>
          <w:rFonts w:ascii="仿宋_GB2312" w:hAnsi="宋体" w:eastAsia="仿宋_GB2312" w:cs="宋体"/>
          <w:sz w:val="29"/>
          <w:szCs w:val="29"/>
        </w:rPr>
      </w:pPr>
      <w:r>
        <w:rPr>
          <w:rFonts w:hint="eastAsia" w:ascii="仿宋_GB2312" w:hAnsi="宋体" w:eastAsia="仿宋_GB2312" w:cs="宋体"/>
          <w:sz w:val="29"/>
          <w:szCs w:val="29"/>
        </w:rPr>
        <w:t>（办公室 陶</w:t>
      </w:r>
      <w:r>
        <w:rPr>
          <w:rFonts w:hint="eastAsia" w:ascii="仿宋_GB2312" w:hAnsi="宋体" w:eastAsia="仿宋_GB2312" w:cs="宋体"/>
          <w:sz w:val="29"/>
          <w:szCs w:val="29"/>
          <w:lang w:val="en-US" w:eastAsia="zh-CN"/>
        </w:rPr>
        <w:t xml:space="preserve">  </w:t>
      </w:r>
      <w:r>
        <w:rPr>
          <w:rFonts w:hint="eastAsia" w:ascii="仿宋_GB2312" w:hAnsi="宋体" w:eastAsia="仿宋_GB2312" w:cs="宋体"/>
          <w:sz w:val="29"/>
          <w:szCs w:val="29"/>
        </w:rPr>
        <w:t>晶）</w:t>
      </w:r>
    </w:p>
    <w:p>
      <w:pPr>
        <w:spacing w:line="540" w:lineRule="exact"/>
        <w:jc w:val="both"/>
        <w:rPr>
          <w:rFonts w:ascii="仿宋_GB2312" w:hAnsi="宋体" w:eastAsia="仿宋_GB2312" w:cs="宋体"/>
          <w:sz w:val="29"/>
          <w:szCs w:val="29"/>
        </w:rPr>
      </w:pPr>
    </w:p>
    <w:p>
      <w:pPr>
        <w:pStyle w:val="2"/>
        <w:spacing w:after="0" w:afterAutospacing="0"/>
        <w:jc w:val="center"/>
        <w:rPr>
          <w:rFonts w:ascii="黑体" w:hAnsi="Times New Roman" w:eastAsia="黑体" w:cs="Times New Roman"/>
          <w:bCs w:val="0"/>
          <w:kern w:val="2"/>
          <w:sz w:val="32"/>
          <w:szCs w:val="32"/>
        </w:rPr>
      </w:pPr>
      <w:r>
        <w:rPr>
          <w:rFonts w:ascii="黑体" w:hAnsi="Times New Roman" w:eastAsia="黑体" w:cs="Times New Roman"/>
          <w:bCs w:val="0"/>
          <w:kern w:val="2"/>
          <w:sz w:val="32"/>
          <w:szCs w:val="32"/>
        </w:rPr>
        <w:t>对接新职业教育改革 提升教师教改能力</w:t>
      </w:r>
    </w:p>
    <w:p>
      <w:pPr>
        <w:pStyle w:val="2"/>
        <w:spacing w:after="0" w:afterAutospacing="0"/>
        <w:ind w:firstLine="390"/>
        <w:jc w:val="right"/>
        <w:rPr>
          <w:rFonts w:ascii="黑体" w:hAnsi="Times New Roman" w:eastAsia="黑体" w:cs="Times New Roman"/>
          <w:b w:val="0"/>
          <w:kern w:val="2"/>
          <w:sz w:val="28"/>
          <w:szCs w:val="28"/>
        </w:rPr>
      </w:pPr>
      <w:r>
        <w:rPr>
          <w:rFonts w:ascii="黑体" w:hAnsi="Times New Roman" w:eastAsia="黑体" w:cs="Times New Roman"/>
          <w:b w:val="0"/>
          <w:kern w:val="2"/>
          <w:sz w:val="28"/>
          <w:szCs w:val="28"/>
        </w:rPr>
        <w:t>——</w:t>
      </w:r>
      <w:r>
        <w:rPr>
          <w:rFonts w:hint="eastAsia" w:ascii="黑体" w:hAnsi="Times New Roman" w:eastAsia="黑体" w:cs="Times New Roman"/>
          <w:b w:val="0"/>
          <w:kern w:val="2"/>
          <w:sz w:val="28"/>
          <w:szCs w:val="28"/>
          <w:lang w:eastAsia="zh-CN"/>
        </w:rPr>
        <w:t>建筑工程学院</w:t>
      </w:r>
      <w:r>
        <w:rPr>
          <w:rFonts w:ascii="黑体" w:hAnsi="Times New Roman" w:eastAsia="黑体" w:cs="Times New Roman"/>
          <w:b w:val="0"/>
          <w:kern w:val="2"/>
          <w:sz w:val="28"/>
          <w:szCs w:val="28"/>
        </w:rPr>
        <w:t>开展暑期主题教研教改活动</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七月在野，八月在宇，</w:t>
      </w:r>
      <w:r>
        <w:rPr>
          <w:rFonts w:hint="eastAsia" w:ascii="仿宋_GB2312" w:hAnsi="宋体" w:eastAsia="仿宋_GB2312" w:cs="宋体"/>
          <w:sz w:val="29"/>
          <w:szCs w:val="29"/>
          <w:lang w:eastAsia="zh-CN"/>
        </w:rPr>
        <w:t>建筑工程学院</w:t>
      </w:r>
      <w:r>
        <w:rPr>
          <w:rFonts w:hint="eastAsia" w:ascii="仿宋_GB2312" w:hAnsi="宋体" w:eastAsia="仿宋_GB2312" w:cs="宋体"/>
          <w:sz w:val="29"/>
          <w:szCs w:val="29"/>
        </w:rPr>
        <w:t>暑期主题教研教改活动拉开了帷幕，</w:t>
      </w:r>
      <w:r>
        <w:rPr>
          <w:rFonts w:hint="eastAsia" w:ascii="仿宋_GB2312" w:hAnsi="宋体" w:eastAsia="仿宋_GB2312" w:cs="宋体"/>
          <w:sz w:val="29"/>
          <w:szCs w:val="29"/>
          <w:lang w:eastAsia="zh-CN"/>
        </w:rPr>
        <w:t>建筑工程学院</w:t>
      </w:r>
      <w:r>
        <w:rPr>
          <w:rFonts w:hint="eastAsia" w:ascii="仿宋_GB2312" w:hAnsi="宋体" w:eastAsia="仿宋_GB2312" w:cs="宋体"/>
          <w:sz w:val="29"/>
          <w:szCs w:val="29"/>
        </w:rPr>
        <w:t>全体专业教师参与了活动。</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第一场活动，由郑朝灿院长作“新职业教育改革背景下建筑专业群建设理念与路径”为题的主题讲座。讲座中他传递了新职业教育改革的理念和改革方向，介绍了学校的双高计划，并围绕高水平专业建设及目标责任制考核分专业、教师、学生三个层面提出了改革实施路径和今后努力方向。他提到教师要主动学习，对接行业和企业标准，努力提升自身的工程能力、教学能力、科研能力；要实施“三教”改革，开发项目式、模块化的教学项目，选用体现新技术、新工艺、新规范等的高质量教材，普及项目教学、案例教学、情境教学、模块化教学等教学方式。</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第二场活动，由学院建筑装饰工程技术专业郭冬梅教师做“微课教学设计与微课制作”的主题分享，她从“参赛感悟、备赛过程、作品分享”三个方面向大家讲述了自己参赛路上的感悟与收获，并与在场教师分享了“如何做微课”。</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第三场活动，学院邀请了浙江建设职业技术学院马行耀老师作题为“智慧职教应用分享与交流”的讲座。他从智慧职教服务体系、结构化课程的建设与应用、MOOC建设与应用、SPOC建设与应用、线上线下混合式教学体验、过程行考核评价机制等六个方面给老师们介绍资源库建设过程中的经验与方法，并指导专业教师进行现场建课。</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据悉，建筑工程学院2019年暑期主题教研活动为期两天，7月2日-3日，内容还包含了学科技能竞赛指导经验分享、塞教融合班建设研讨、教学大纲编写研讨等活动。本次主题教改教研活动活动氛围浓厚，教师参与度高，活动旨在学习新职业教育改革方向，学习“职教20条”，对接高水平专业建设及目标责任制考核、课程建设及教师教学能力等具体任务，开展学习研讨、交流分享和工作部署，进一步明确下阶段教学工作的目标、任务和举措。</w:t>
      </w:r>
    </w:p>
    <w:p>
      <w:pPr>
        <w:spacing w:after="0" w:line="540" w:lineRule="exact"/>
        <w:jc w:val="right"/>
        <w:rPr>
          <w:rFonts w:ascii="仿宋_GB2312" w:hAnsi="宋体" w:eastAsia="仿宋_GB2312" w:cs="宋体"/>
          <w:sz w:val="29"/>
          <w:szCs w:val="29"/>
        </w:rPr>
      </w:pPr>
      <w:r>
        <w:rPr>
          <w:rFonts w:hint="eastAsia" w:ascii="仿宋_GB2312" w:hAnsi="宋体" w:eastAsia="仿宋_GB2312" w:cs="宋体"/>
          <w:sz w:val="29"/>
          <w:szCs w:val="29"/>
        </w:rPr>
        <w:t>（教科办  骆张航之）</w:t>
      </w:r>
    </w:p>
    <w:p>
      <w:pPr>
        <w:pStyle w:val="2"/>
        <w:ind w:firstLine="390"/>
        <w:jc w:val="both"/>
        <w:rPr>
          <w:rFonts w:ascii="黑体" w:hAnsi="Times New Roman" w:eastAsia="黑体" w:cs="Times New Roman"/>
          <w:bCs w:val="0"/>
          <w:kern w:val="2"/>
          <w:sz w:val="32"/>
          <w:szCs w:val="32"/>
        </w:rPr>
      </w:pPr>
    </w:p>
    <w:p>
      <w:pPr>
        <w:pStyle w:val="2"/>
        <w:spacing w:after="0" w:afterAutospacing="0"/>
        <w:jc w:val="center"/>
        <w:rPr>
          <w:rFonts w:ascii="黑体" w:hAnsi="Times New Roman" w:eastAsia="黑体" w:cs="Times New Roman"/>
          <w:bCs w:val="0"/>
          <w:kern w:val="2"/>
          <w:sz w:val="32"/>
          <w:szCs w:val="32"/>
        </w:rPr>
      </w:pPr>
      <w:r>
        <w:rPr>
          <w:rFonts w:hint="eastAsia" w:ascii="黑体" w:hAnsi="Times New Roman" w:eastAsia="黑体" w:cs="Times New Roman"/>
          <w:bCs w:val="0"/>
          <w:kern w:val="2"/>
          <w:sz w:val="32"/>
          <w:szCs w:val="32"/>
          <w:lang w:eastAsia="zh-CN"/>
        </w:rPr>
        <w:t>建筑工程</w:t>
      </w:r>
      <w:bookmarkStart w:id="0" w:name="_GoBack"/>
      <w:bookmarkEnd w:id="0"/>
      <w:r>
        <w:rPr>
          <w:rFonts w:ascii="黑体" w:hAnsi="Times New Roman" w:eastAsia="黑体" w:cs="Times New Roman"/>
          <w:bCs w:val="0"/>
          <w:kern w:val="2"/>
          <w:sz w:val="32"/>
          <w:szCs w:val="32"/>
        </w:rPr>
        <w:t>学院召开校内基地项目论证及建设厅科研项目申报研讨会</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7月19日上午，</w:t>
      </w:r>
      <w:r>
        <w:rPr>
          <w:rFonts w:hint="eastAsia" w:ascii="仿宋_GB2312" w:hAnsi="宋体" w:eastAsia="仿宋_GB2312" w:cs="宋体"/>
          <w:sz w:val="29"/>
          <w:szCs w:val="29"/>
          <w:lang w:eastAsia="zh-CN"/>
        </w:rPr>
        <w:t>建筑工程学院</w:t>
      </w:r>
      <w:r>
        <w:rPr>
          <w:rFonts w:hint="eastAsia" w:ascii="仿宋_GB2312" w:hAnsi="宋体" w:eastAsia="仿宋_GB2312" w:cs="宋体"/>
          <w:sz w:val="29"/>
          <w:szCs w:val="29"/>
        </w:rPr>
        <w:t>召开校内基地项目论证研讨会，院长郑朝灿、副院长汪绍洪以及各专业负责人参与了研讨会，就学院各专业拟上报的2020年校内基地建设申报项目进行论证、规划、统筹。</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与会人员围绕“装配式建筑实训室建设项目”、“智慧建造创新实训中心建设项目”、“智能家居及软装设计实训室建设项目”、“数字设计实训室建设项目”等项目，结合“双高计划”中“智慧建造（营造）实训基地建设方案”进行谋划布局。</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本次基地项目申报布局充分对接专业实训课程体系，秉持建筑业新设计、新建造、新运维的“三新建设理念”，发挥实训建设项目的前瞻性、实效性，使学院的实训教学平台迈上新的台阶。</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同日下午，</w:t>
      </w:r>
      <w:r>
        <w:rPr>
          <w:rFonts w:hint="eastAsia" w:ascii="仿宋_GB2312" w:hAnsi="宋体" w:eastAsia="仿宋_GB2312" w:cs="宋体"/>
          <w:sz w:val="29"/>
          <w:szCs w:val="29"/>
          <w:lang w:eastAsia="zh-CN"/>
        </w:rPr>
        <w:t>建筑工程学院</w:t>
      </w:r>
      <w:r>
        <w:rPr>
          <w:rFonts w:hint="eastAsia" w:ascii="仿宋_GB2312" w:hAnsi="宋体" w:eastAsia="仿宋_GB2312" w:cs="宋体"/>
          <w:sz w:val="29"/>
          <w:szCs w:val="29"/>
        </w:rPr>
        <w:t>召开建设厅科研项目申报研讨会，院长郑朝灿、9位项目主持人及2位重点学科方向带头人参与了研讨会，就各项目主持人提交的申报书进行探讨。</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研讨会前，9位项目主持人分别提交的申报书初稿。会中，郑朝灿院长与2位重点学科方向带头人分别对每本申报书提出修改意见和建议。同时，其他与会教师参与交流与研讨，提出建设性的意见。会后，各主持人将结合修改意见完善申报书并与月底前完成项目申报。</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学院定期举行科研相关会议，旨在加强教师间的交流与合作，提升教师的科研积极性和科研能力。</w:t>
      </w:r>
    </w:p>
    <w:p>
      <w:pPr>
        <w:spacing w:after="0" w:line="540" w:lineRule="exact"/>
        <w:jc w:val="right"/>
        <w:rPr>
          <w:rFonts w:ascii="仿宋_GB2312" w:hAnsi="宋体" w:eastAsia="仿宋_GB2312" w:cs="宋体"/>
          <w:sz w:val="29"/>
          <w:szCs w:val="29"/>
        </w:rPr>
      </w:pPr>
      <w:r>
        <w:rPr>
          <w:rFonts w:hint="eastAsia" w:ascii="仿宋_GB2312" w:hAnsi="宋体" w:eastAsia="仿宋_GB2312" w:cs="宋体"/>
          <w:sz w:val="29"/>
          <w:szCs w:val="29"/>
        </w:rPr>
        <w:t>（教科办 罗东平、骆张航之）</w:t>
      </w:r>
    </w:p>
    <w:p>
      <w:pPr>
        <w:pStyle w:val="2"/>
        <w:spacing w:after="0" w:afterAutospacing="0"/>
        <w:jc w:val="center"/>
        <w:rPr>
          <w:rFonts w:ascii="黑体" w:hAnsi="Times New Roman" w:eastAsia="黑体" w:cs="Times New Roman"/>
          <w:bCs w:val="0"/>
          <w:kern w:val="2"/>
          <w:sz w:val="32"/>
          <w:szCs w:val="32"/>
        </w:rPr>
      </w:pPr>
      <w:r>
        <w:rPr>
          <w:rFonts w:ascii="黑体" w:hAnsi="Times New Roman" w:eastAsia="黑体" w:cs="Times New Roman"/>
          <w:bCs w:val="0"/>
          <w:kern w:val="2"/>
          <w:sz w:val="32"/>
          <w:szCs w:val="32"/>
        </w:rPr>
        <w:t>我校当选中国建设教育协会教学质量保障专业委员会常务委员会单位</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7月23日-25日，由中国建设教育协会主办、青海建筑职业技术学院承办的中国建设教育协会教学质量保障专业委员会成立大会暨第一次学术论坛、第十一届全国建设类高职院校书记院长论坛在西宁召开，我校建筑工程学院院长代表学校参会。</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在中国建设教育协会教学质量保障专业委员会成立大会上，我校当选为常务委员会单位，全国诊断与改进专家委员会副主任兼秘书长袁洪志任主任委员。论坛上，我校</w:t>
      </w:r>
      <w:r>
        <w:rPr>
          <w:rFonts w:hint="eastAsia" w:ascii="仿宋_GB2312" w:hAnsi="宋体" w:eastAsia="仿宋_GB2312" w:cs="宋体"/>
          <w:sz w:val="29"/>
          <w:szCs w:val="29"/>
          <w:lang w:eastAsia="zh-CN"/>
        </w:rPr>
        <w:t>建筑工程学院</w:t>
      </w:r>
      <w:r>
        <w:rPr>
          <w:rFonts w:hint="eastAsia" w:ascii="仿宋_GB2312" w:hAnsi="宋体" w:eastAsia="仿宋_GB2312" w:cs="宋体"/>
          <w:sz w:val="29"/>
          <w:szCs w:val="29"/>
        </w:rPr>
        <w:t>选送的“课程导学 项目导训 校企双导师培养装修顾问”、“四项目导学 三平台支教 两主线融合的建筑识图技能培养模式”两个案例作现场展示。其中，“课程导学 项目导训 校企双导师培养装修顾问”案例中提出“校企合作，搭建产教联盟平台；专兼合力，实施校企双导师制；工学结合，培育学生职业素养”三项实践内容，旨在培育具有良好工程能力和工匠精神的“装修顾问型”人才，目前已在提高专兼教师培育的合力、激发学生学习动力方面取得较显著的成效。该案例获中国建设教育协会教学质量保障专业委员会第一次学术论坛优秀案例三等奖。</w:t>
      </w:r>
    </w:p>
    <w:p>
      <w:pPr>
        <w:spacing w:after="0" w:line="540" w:lineRule="exact"/>
        <w:jc w:val="right"/>
        <w:rPr>
          <w:rFonts w:ascii="黑体" w:hAnsi="Times New Roman" w:eastAsia="黑体" w:cs="Times New Roman"/>
          <w:kern w:val="2"/>
          <w:sz w:val="32"/>
          <w:szCs w:val="32"/>
        </w:rPr>
      </w:pPr>
      <w:r>
        <w:rPr>
          <w:rFonts w:hint="eastAsia" w:ascii="仿宋_GB2312" w:hAnsi="宋体" w:eastAsia="仿宋_GB2312" w:cs="宋体"/>
          <w:sz w:val="29"/>
          <w:szCs w:val="29"/>
        </w:rPr>
        <w:t>（院长 郑朝灿、办公室 陶</w:t>
      </w:r>
      <w:r>
        <w:rPr>
          <w:rFonts w:hint="eastAsia" w:ascii="仿宋_GB2312" w:hAnsi="宋体" w:eastAsia="仿宋_GB2312" w:cs="宋体"/>
          <w:sz w:val="29"/>
          <w:szCs w:val="29"/>
          <w:lang w:val="en-US" w:eastAsia="zh-CN"/>
        </w:rPr>
        <w:t xml:space="preserve">  </w:t>
      </w:r>
      <w:r>
        <w:rPr>
          <w:rFonts w:hint="eastAsia" w:ascii="仿宋_GB2312" w:hAnsi="宋体" w:eastAsia="仿宋_GB2312" w:cs="宋体"/>
          <w:sz w:val="29"/>
          <w:szCs w:val="29"/>
        </w:rPr>
        <w:t>晶）</w:t>
      </w:r>
    </w:p>
    <w:p>
      <w:pPr>
        <w:pStyle w:val="2"/>
        <w:jc w:val="both"/>
        <w:rPr>
          <w:rFonts w:ascii="黑体" w:hAnsi="Times New Roman" w:eastAsia="黑体" w:cs="Times New Roman"/>
          <w:bCs w:val="0"/>
          <w:kern w:val="2"/>
          <w:sz w:val="32"/>
          <w:szCs w:val="32"/>
        </w:rPr>
      </w:pPr>
    </w:p>
    <w:p>
      <w:pPr>
        <w:pStyle w:val="2"/>
        <w:spacing w:after="0" w:afterAutospacing="0"/>
        <w:jc w:val="center"/>
        <w:rPr>
          <w:rFonts w:ascii="黑体" w:hAnsi="Times New Roman" w:eastAsia="黑体" w:cs="Times New Roman"/>
          <w:bCs w:val="0"/>
          <w:kern w:val="2"/>
          <w:sz w:val="32"/>
          <w:szCs w:val="32"/>
        </w:rPr>
      </w:pPr>
      <w:r>
        <w:rPr>
          <w:rFonts w:ascii="黑体" w:hAnsi="Times New Roman" w:eastAsia="黑体" w:cs="Times New Roman"/>
          <w:bCs w:val="0"/>
          <w:kern w:val="2"/>
          <w:sz w:val="32"/>
          <w:szCs w:val="32"/>
        </w:rPr>
        <w:t>建筑工程学院召开2019年暑期中层干部会议</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8月27日下午，建筑工程学院召开2019年暑期中层干部会议，学院领导班子和全体中层干部参加此次会议。会议由院长郑朝灿主持。</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会议重点围绕学校及学院目标责任制考核工作，各部门、各专业负责人就本部门（专业）上半年完成情况、下半年的重点推进工作与努力方向做了汇报，各分管院领导进行了一一点评并提出下一步工作要求。</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围绕上半年工作情况，院长郑朝灿对在座中层干部的努力予以肯定，同时也提供学院当前在专业建设、课程建设、“双标双轨”交叉、师资培育、学生管理等方面仍需继续做出努力。他要求中层干部在日常工作中要有科研思维来推进各项工作的开展，提升自我的管理能力，促进各专业的全方位发展。</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学院党委书记吴雄彪对新学期开展工作提出几点要求：学院教职工一是要进一步卯足劲，集思广义来解决学院目前存在问题的根源，发挥群体力量来解决；二是要使足力，抓住办学质量的根本去落实，通过系列改革去改进自身的短板；三是要静内心，勤思考，脚踏实地做好各项工作；四是用足情，把个人的发展与学院的发展紧密结合，全身心投入到人才培养与育人工作中去。</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此次暑期中层干部会议的召开既是对上半年工作开展情况的总结，同时是为了统一思想，找出差距，及时弥补短板，更好地开展新学期工作。</w:t>
      </w:r>
    </w:p>
    <w:p>
      <w:pPr>
        <w:spacing w:after="0" w:line="540" w:lineRule="exact"/>
        <w:jc w:val="right"/>
        <w:rPr>
          <w:rFonts w:ascii="仿宋_GB2312" w:hAnsi="宋体" w:eastAsia="仿宋_GB2312" w:cs="宋体"/>
          <w:sz w:val="29"/>
          <w:szCs w:val="29"/>
        </w:rPr>
      </w:pPr>
      <w:r>
        <w:rPr>
          <w:rFonts w:hint="eastAsia" w:ascii="仿宋_GB2312" w:hAnsi="宋体" w:eastAsia="仿宋_GB2312" w:cs="宋体"/>
          <w:sz w:val="29"/>
          <w:szCs w:val="29"/>
        </w:rPr>
        <w:t>（办公室 陶</w:t>
      </w:r>
      <w:r>
        <w:rPr>
          <w:rFonts w:hint="eastAsia" w:ascii="仿宋_GB2312" w:hAnsi="宋体" w:eastAsia="仿宋_GB2312" w:cs="宋体"/>
          <w:sz w:val="29"/>
          <w:szCs w:val="29"/>
          <w:lang w:val="en-US" w:eastAsia="zh-CN"/>
        </w:rPr>
        <w:t xml:space="preserve">  </w:t>
      </w:r>
      <w:r>
        <w:rPr>
          <w:rFonts w:hint="eastAsia" w:ascii="仿宋_GB2312" w:hAnsi="宋体" w:eastAsia="仿宋_GB2312" w:cs="宋体"/>
          <w:sz w:val="29"/>
          <w:szCs w:val="29"/>
        </w:rPr>
        <w:t>晶）</w:t>
      </w:r>
    </w:p>
    <w:p>
      <w:pPr>
        <w:spacing w:line="540" w:lineRule="exact"/>
        <w:ind w:firstLine="580" w:firstLineChars="200"/>
        <w:jc w:val="both"/>
        <w:rPr>
          <w:rFonts w:ascii="仿宋_GB2312" w:hAnsi="宋体" w:eastAsia="仿宋_GB2312" w:cs="宋体"/>
          <w:sz w:val="29"/>
          <w:szCs w:val="29"/>
        </w:rPr>
      </w:pPr>
    </w:p>
    <w:p>
      <w:pPr>
        <w:spacing w:line="540" w:lineRule="exact"/>
        <w:jc w:val="both"/>
        <w:rPr>
          <w:rFonts w:ascii="黑体" w:hAnsi="Times New Roman" w:eastAsia="黑体" w:cs="Times New Roman"/>
          <w:kern w:val="2"/>
          <w:sz w:val="32"/>
          <w:szCs w:val="32"/>
        </w:rPr>
      </w:pPr>
      <w:r>
        <w:rPr>
          <w:rFonts w:hint="eastAsia" w:ascii="黑体" w:eastAsia="黑体"/>
          <w:sz w:val="32"/>
          <w:szCs w:val="32"/>
        </w:rPr>
        <w:t>※</w:t>
      </w:r>
      <w:r>
        <w:rPr>
          <w:rFonts w:hint="eastAsia" w:ascii="微软简行楷" w:eastAsia="微软简行楷"/>
          <w:b/>
          <w:sz w:val="32"/>
          <w:szCs w:val="32"/>
        </w:rPr>
        <w:t>党建阵地</w:t>
      </w:r>
      <w:r>
        <w:rPr>
          <w:rFonts w:hint="eastAsia" w:ascii="黑体" w:eastAsia="黑体"/>
          <w:sz w:val="32"/>
          <w:szCs w:val="32"/>
        </w:rPr>
        <w:t>※</w:t>
      </w:r>
    </w:p>
    <w:p>
      <w:pPr>
        <w:pStyle w:val="2"/>
        <w:spacing w:after="0" w:afterAutospacing="0"/>
        <w:jc w:val="center"/>
        <w:rPr>
          <w:rFonts w:ascii="黑体" w:hAnsi="Times New Roman" w:eastAsia="黑体" w:cs="Times New Roman"/>
          <w:bCs w:val="0"/>
          <w:kern w:val="2"/>
          <w:sz w:val="32"/>
          <w:szCs w:val="32"/>
        </w:rPr>
      </w:pPr>
      <w:r>
        <w:rPr>
          <w:rFonts w:hint="eastAsia" w:ascii="黑体" w:hAnsi="Times New Roman" w:eastAsia="黑体" w:cs="Times New Roman"/>
          <w:bCs w:val="0"/>
          <w:kern w:val="2"/>
          <w:sz w:val="32"/>
          <w:szCs w:val="32"/>
          <w:lang w:eastAsia="zh-CN"/>
        </w:rPr>
        <w:t>建筑工程学院</w:t>
      </w:r>
      <w:r>
        <w:rPr>
          <w:rFonts w:ascii="黑体" w:hAnsi="Times New Roman" w:eastAsia="黑体" w:cs="Times New Roman"/>
          <w:bCs w:val="0"/>
          <w:kern w:val="2"/>
          <w:sz w:val="32"/>
          <w:szCs w:val="32"/>
        </w:rPr>
        <w:t>开展“携手共奋进”七一主题党日活动</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行李太多了，昨天还想了很久不知道怎么办，真的没有想到今天这么多老师来帮我们一起搬寝室，寝室搬迁的很轻松” 造价181班郭世雄感动地说道。</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7月1日，建筑工程学院在红砖家园举行了“携手共奋进”主题党日活动，学院的教师党员深入寝室落实“党员四联系”工作，与学生携手一起搬新家，以实际行动祝福中国共产党98岁生日。</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为帮助学生提高搬迁效率，在搬运前期，学院便有序完成了学生搬迁前搬迁物资的发放、搬迁车辆的预约、以及寝室空调的变更等工作。</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上午7点20分，搬迁工作正式开始，龙川北苑03南的同学拎着大大小小的袋子，和志愿者们一起将它们装到搬运车上，踏上前往红砖家园的搬迁之路。在抵达红砖家园之后，党员和志愿者们将同学们的行李一一卸下后，再一层层地接力棒式地搬送至相应寝室楼层，每一个党员都已经是大汗淋漓，但是他们精神抖擞，毫无倦意。上午九点，在短短不到2个小时的时间里，300余个行李包顺利搬迁到新寝室。</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设计181班的班主任陈重东同志不禁感慨道：“这次的活动拉近了我和学生的距离，平常他们都很敬重我，感觉不愿意和我讲话，今天和他们一起搬寝室，虽然很累，但是有说有笑就拉近了感情，交流起来更加的贴心，我感觉师生关系得到了进一步加强。</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建筑工程学院党委负责人吴雄彪认为，这次活动很有意义，在炎热的夏日，教师党员、学生志愿者与同学们一道齐心协力，通过辛勤的汗水服务同学，把搬寝看似困难的事在轻松、愉快、有序的环境下顺利完成，让每一位参与者都收到喜悦，教师党员通过实际行动践行服务育人，也积极发扬了党员的奉献精神。</w:t>
      </w:r>
    </w:p>
    <w:p>
      <w:pPr>
        <w:spacing w:after="0" w:line="540" w:lineRule="exact"/>
        <w:jc w:val="right"/>
        <w:rPr>
          <w:rFonts w:ascii="黑体" w:hAnsi="Times New Roman" w:eastAsia="黑体" w:cs="Times New Roman"/>
          <w:kern w:val="2"/>
          <w:sz w:val="32"/>
          <w:szCs w:val="32"/>
        </w:rPr>
      </w:pPr>
      <w:r>
        <w:rPr>
          <w:rFonts w:hint="eastAsia" w:ascii="仿宋_GB2312" w:hAnsi="宋体" w:eastAsia="仿宋_GB2312" w:cs="宋体"/>
          <w:sz w:val="29"/>
          <w:szCs w:val="29"/>
        </w:rPr>
        <w:t>（学工办 徐颂乔）</w:t>
      </w:r>
    </w:p>
    <w:p>
      <w:pPr>
        <w:pStyle w:val="2"/>
        <w:spacing w:after="0" w:afterAutospacing="0"/>
        <w:jc w:val="both"/>
        <w:rPr>
          <w:rFonts w:ascii="黑体" w:hAnsi="Times New Roman" w:eastAsia="黑体" w:cs="Times New Roman"/>
          <w:bCs w:val="0"/>
          <w:kern w:val="2"/>
          <w:sz w:val="32"/>
          <w:szCs w:val="32"/>
        </w:rPr>
      </w:pPr>
    </w:p>
    <w:p>
      <w:pPr>
        <w:pStyle w:val="2"/>
        <w:spacing w:after="0" w:afterAutospacing="0"/>
        <w:jc w:val="center"/>
        <w:rPr>
          <w:rFonts w:ascii="黑体" w:hAnsi="Times New Roman" w:eastAsia="黑体" w:cs="Times New Roman"/>
          <w:bCs w:val="0"/>
          <w:kern w:val="2"/>
          <w:sz w:val="32"/>
          <w:szCs w:val="32"/>
        </w:rPr>
      </w:pPr>
      <w:r>
        <w:rPr>
          <w:rFonts w:hint="eastAsia" w:ascii="黑体" w:hAnsi="Times New Roman" w:eastAsia="黑体" w:cs="Times New Roman"/>
          <w:bCs w:val="0"/>
          <w:kern w:val="2"/>
          <w:sz w:val="32"/>
          <w:szCs w:val="32"/>
          <w:lang w:eastAsia="zh-CN"/>
        </w:rPr>
        <w:t>建筑工程学院</w:t>
      </w:r>
      <w:r>
        <w:rPr>
          <w:rFonts w:ascii="黑体" w:hAnsi="Times New Roman" w:eastAsia="黑体" w:cs="Times New Roman"/>
          <w:bCs w:val="0"/>
          <w:kern w:val="2"/>
          <w:sz w:val="32"/>
          <w:szCs w:val="32"/>
        </w:rPr>
        <w:t>开展专题思政学习会</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为纪念建党98周年，7月3日下午，</w:t>
      </w:r>
      <w:r>
        <w:rPr>
          <w:rFonts w:hint="eastAsia" w:ascii="仿宋_GB2312" w:hAnsi="宋体" w:eastAsia="仿宋_GB2312" w:cs="宋体"/>
          <w:sz w:val="29"/>
          <w:szCs w:val="29"/>
          <w:lang w:eastAsia="zh-CN"/>
        </w:rPr>
        <w:t>建筑工程学院</w:t>
      </w:r>
      <w:r>
        <w:rPr>
          <w:rFonts w:hint="eastAsia" w:ascii="仿宋_GB2312" w:hAnsi="宋体" w:eastAsia="仿宋_GB2312" w:cs="宋体"/>
          <w:sz w:val="29"/>
          <w:szCs w:val="29"/>
        </w:rPr>
        <w:t>分党委书记吴雄彪以“讲师德铸师魂，坚持党纪挺在前”为主题，创新性地以党课引领思政工作的形式，开展专题思政学习会。全体教职工参加此次会议。</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 xml:space="preserve">吴雄彪列举习近平总书记自2013年以来关于立德树人的重要论述。从做四有好老师、四个引路人到四个相统一，从高校思想政治工作、全国宣传思想工作到全国教育大会的系列讲话精神领悟，他深刻阐述在全面深化新时代教师队伍建设改革背景下，全院教职工遵守新时代高校教师职业行为十项准则的必要性、必行性。通过解读党纪，吴雄彪强调，高校教师作为教书育人的先锋群体，师德的准则与党纪要求是基本一致的。在当前全面从严治党、强化党风廉政建设格局下，全院教职工尤其是党员教职工，应牢牢把握自身岗位的廉政风险点，时时牢记党员纪律要求，自觉接受党纪约束，将党的纪律和规矩植入个人师德思想意识之中。                                  </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此次思政党课让在座教职工受益匪浅，党纪与师德相结合，既是对近期学院持续开展的小微权力清查工作的有力支撑，同时也是对学院高水平教师队伍建设的重要推力，更是学校双高建设的思想保证。各教职工承诺将严格遵守《新时代高校教师职业行为十项准则》，并承诺将认真学、深悟透中共中央国院务院《关于全面深化新时代教师队伍建设的意见》，在党纪引导下，成为政治方向正确、业务能力精湛、事业情怀深厚、学识诚实守信、言谈行为文明、生活廉洁清正的新时代高校教师。</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党的纪律主要包括政治纪律、组织纪律、廉洁纪律、群众纪律、工作纪律、生活纪律，而师德师风与这其中每一项纪律都有着密不可风的联系。作为一名教师兼党员，我有责任也有义务，不断深化自身思想信念的同时，将党纪植入自身师德高水平塑造之中。”教师党员金亮说。  </w:t>
      </w:r>
    </w:p>
    <w:p>
      <w:pPr>
        <w:spacing w:line="540" w:lineRule="exact"/>
        <w:jc w:val="right"/>
        <w:rPr>
          <w:rFonts w:ascii="黑体" w:eastAsia="黑体"/>
          <w:sz w:val="32"/>
          <w:szCs w:val="32"/>
        </w:rPr>
      </w:pPr>
      <w:r>
        <w:rPr>
          <w:rFonts w:hint="eastAsia" w:ascii="仿宋_GB2312" w:hAnsi="宋体" w:eastAsia="仿宋_GB2312" w:cs="宋体"/>
          <w:sz w:val="29"/>
          <w:szCs w:val="29"/>
        </w:rPr>
        <w:t>（办公室 陶</w:t>
      </w:r>
      <w:r>
        <w:rPr>
          <w:rFonts w:hint="eastAsia" w:ascii="仿宋_GB2312" w:hAnsi="宋体" w:eastAsia="仿宋_GB2312" w:cs="宋体"/>
          <w:sz w:val="29"/>
          <w:szCs w:val="29"/>
          <w:lang w:val="en-US" w:eastAsia="zh-CN"/>
        </w:rPr>
        <w:t xml:space="preserve">  </w:t>
      </w:r>
      <w:r>
        <w:rPr>
          <w:rFonts w:hint="eastAsia" w:ascii="仿宋_GB2312" w:hAnsi="宋体" w:eastAsia="仿宋_GB2312" w:cs="宋体"/>
          <w:sz w:val="29"/>
          <w:szCs w:val="29"/>
        </w:rPr>
        <w:t>晶）</w:t>
      </w:r>
    </w:p>
    <w:p>
      <w:pPr>
        <w:spacing w:line="540" w:lineRule="exact"/>
        <w:jc w:val="both"/>
        <w:rPr>
          <w:rFonts w:ascii="黑体" w:eastAsia="黑体"/>
          <w:sz w:val="32"/>
          <w:szCs w:val="32"/>
        </w:rPr>
      </w:pPr>
    </w:p>
    <w:p>
      <w:pPr>
        <w:spacing w:line="540" w:lineRule="exact"/>
        <w:jc w:val="both"/>
        <w:rPr>
          <w:rFonts w:ascii="黑体" w:eastAsia="黑体"/>
          <w:sz w:val="32"/>
          <w:szCs w:val="32"/>
        </w:rPr>
      </w:pPr>
      <w:r>
        <w:rPr>
          <w:rFonts w:hint="eastAsia" w:ascii="黑体" w:eastAsia="黑体"/>
          <w:sz w:val="32"/>
          <w:szCs w:val="32"/>
        </w:rPr>
        <w:t>※</w:t>
      </w:r>
      <w:r>
        <w:rPr>
          <w:rFonts w:hint="eastAsia" w:ascii="微软简行楷" w:eastAsia="微软简行楷"/>
          <w:b/>
          <w:sz w:val="32"/>
          <w:szCs w:val="32"/>
        </w:rPr>
        <w:t>专业建设</w:t>
      </w:r>
      <w:r>
        <w:rPr>
          <w:rFonts w:hint="eastAsia" w:ascii="黑体" w:eastAsia="黑体"/>
          <w:sz w:val="32"/>
          <w:szCs w:val="32"/>
        </w:rPr>
        <w:t>※</w:t>
      </w:r>
    </w:p>
    <w:p>
      <w:pPr>
        <w:pStyle w:val="2"/>
        <w:spacing w:after="0" w:afterAutospacing="0"/>
        <w:jc w:val="center"/>
        <w:rPr>
          <w:rFonts w:ascii="黑体" w:hAnsi="Times New Roman" w:eastAsia="黑体" w:cs="Times New Roman"/>
          <w:bCs w:val="0"/>
          <w:kern w:val="2"/>
          <w:sz w:val="32"/>
          <w:szCs w:val="32"/>
        </w:rPr>
      </w:pPr>
      <w:r>
        <w:rPr>
          <w:rFonts w:ascii="黑体" w:hAnsi="Times New Roman" w:eastAsia="黑体" w:cs="Times New Roman"/>
          <w:bCs w:val="0"/>
          <w:kern w:val="2"/>
          <w:sz w:val="32"/>
          <w:szCs w:val="32"/>
        </w:rPr>
        <w:t>金华新闻客户端：这些年轻的身影，助力金华轨道建设</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近短时间，在金华—义乌—东阳轨道工程沿线总能看到几个忙碌的身影，他们不畏烈日一丝不苟的工作着，任凭汗水湿透全身。他们是金华职业技术学院市政工程技术专业的学生，此次的工作是建筑工程学院与中铁第五勘察设计院集团有限公司合作，对金华-义乌-东阳市域轨道交通工程控制网复测进行的专项技术服务，主要工作为复核金华-义乌-东阳沿线控制点坐标及高程，为金义东市域轨道交通提供更精确的施工控制点数据。</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工作前期，团队成员赴八一南街站-金华万达广场站区间的轻轨施工现场，进行实地学习。他们每天在公路沿线测量地面沉降，布置静态控制网，并在每晚都将数据进行计算、总结、编制，该工作是金华-义乌-东阳市域轨道交通工程的重要组成部分，成员的复核工作，为金义东市域轨道交通提供了更精确的控制点坐标，让轻轨工程施工有了更精确可靠的保障。金义东轻轨为加强都市区内部轨道交通和综合交通枢纽建设，加快实现都市区通勤一体化，是支撑金义都市区发展的核心基础设施；是金义都市区发展结构支撑线、综合开发引擎线和产业优化升级线。</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据了解，该团队由市政工程技术专业教师带领学生于今年6月初组建。在学校争创双高提升教学质量的背景下，</w:t>
      </w:r>
      <w:r>
        <w:rPr>
          <w:rFonts w:hint="eastAsia" w:ascii="仿宋_GB2312" w:hAnsi="宋体" w:eastAsia="仿宋_GB2312" w:cs="宋体"/>
          <w:sz w:val="29"/>
          <w:szCs w:val="29"/>
          <w:lang w:eastAsia="zh-CN"/>
        </w:rPr>
        <w:t>建筑工程学院</w:t>
      </w:r>
      <w:r>
        <w:rPr>
          <w:rFonts w:hint="eastAsia" w:ascii="仿宋_GB2312" w:hAnsi="宋体" w:eastAsia="仿宋_GB2312" w:cs="宋体"/>
          <w:sz w:val="29"/>
          <w:szCs w:val="29"/>
        </w:rPr>
        <w:t>各专业积极拓展政校企合作空间，以实际工作任务锻炼学生专业技能，促进人才培养模式的不断提升并提高专业影响力。</w:t>
      </w:r>
    </w:p>
    <w:p>
      <w:pPr>
        <w:spacing w:after="0" w:line="540" w:lineRule="exact"/>
        <w:jc w:val="right"/>
        <w:rPr>
          <w:rFonts w:ascii="黑体" w:hAnsi="Times New Roman" w:eastAsia="黑体" w:cs="Times New Roman"/>
          <w:kern w:val="2"/>
          <w:sz w:val="32"/>
          <w:szCs w:val="32"/>
        </w:rPr>
      </w:pPr>
      <w:r>
        <w:rPr>
          <w:rFonts w:ascii="宋体" w:hAnsi="宋体" w:eastAsia="宋体" w:cs="宋体"/>
          <w:color w:val="000000"/>
          <w:sz w:val="20"/>
          <w:szCs w:val="20"/>
        </w:rPr>
        <w:t> </w:t>
      </w:r>
      <w:r>
        <w:rPr>
          <w:rFonts w:hint="eastAsia" w:ascii="仿宋_GB2312" w:hAnsi="宋体" w:eastAsia="仿宋_GB2312" w:cs="宋体"/>
          <w:sz w:val="29"/>
          <w:szCs w:val="29"/>
        </w:rPr>
        <w:t>（市政工程技术专业 王文亮）</w:t>
      </w:r>
    </w:p>
    <w:p>
      <w:pPr>
        <w:pStyle w:val="2"/>
        <w:ind w:firstLine="390"/>
        <w:jc w:val="both"/>
        <w:rPr>
          <w:rFonts w:ascii="黑体" w:hAnsi="Times New Roman" w:eastAsia="黑体" w:cs="Times New Roman"/>
          <w:bCs w:val="0"/>
          <w:kern w:val="2"/>
          <w:sz w:val="32"/>
          <w:szCs w:val="32"/>
        </w:rPr>
      </w:pPr>
    </w:p>
    <w:p>
      <w:pPr>
        <w:pStyle w:val="2"/>
        <w:spacing w:after="0" w:afterAutospacing="0"/>
        <w:jc w:val="center"/>
        <w:rPr>
          <w:rFonts w:ascii="黑体" w:hAnsi="Times New Roman" w:eastAsia="黑体" w:cs="Times New Roman"/>
          <w:bCs w:val="0"/>
          <w:kern w:val="2"/>
          <w:sz w:val="32"/>
          <w:szCs w:val="32"/>
        </w:rPr>
      </w:pPr>
      <w:r>
        <w:rPr>
          <w:rFonts w:ascii="黑体" w:hAnsi="Times New Roman" w:eastAsia="黑体" w:cs="Times New Roman"/>
          <w:bCs w:val="0"/>
          <w:kern w:val="2"/>
          <w:sz w:val="32"/>
          <w:szCs w:val="32"/>
        </w:rPr>
        <w:t>中国教育报：四平台 四角色 四项目 产教深融探索</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金华职业技术学院遵循“校企合作、工学结合”的办学理念，开创了基地、招生、教学、科研、就业“五位一体”育人模式，先后经历了基地“两化”、校企利益共同体、高端产教融合平台三个阶段探索。建筑专业群依托金华建筑强市这一产业优势，探索“四平台、四角色、四项目”的产教融合实践模式。 </w:t>
      </w:r>
    </w:p>
    <w:p>
      <w:pPr>
        <w:spacing w:after="0" w:line="540" w:lineRule="exact"/>
        <w:ind w:firstLine="582" w:firstLineChars="200"/>
        <w:jc w:val="both"/>
        <w:rPr>
          <w:rFonts w:ascii="仿宋_GB2312" w:hAnsi="宋体" w:eastAsia="仿宋_GB2312" w:cs="宋体"/>
          <w:b/>
          <w:bCs/>
          <w:sz w:val="29"/>
          <w:szCs w:val="29"/>
        </w:rPr>
      </w:pPr>
      <w:r>
        <w:rPr>
          <w:rFonts w:hint="eastAsia" w:ascii="仿宋_GB2312" w:hAnsi="宋体" w:eastAsia="仿宋_GB2312" w:cs="宋体"/>
          <w:b/>
          <w:bCs/>
          <w:sz w:val="29"/>
          <w:szCs w:val="29"/>
        </w:rPr>
        <w:t>专业搭建“四平台”产教融合形态</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对接政府部门及行业协会共建产业研究院。与住建部门共建政府智库“金华市建筑产业研究院”，成立专业咨询委员会，指导专业建设；专业加入行业协会，承接二级造价师等考前培训、继续教育及政策宣贯等，在工程技术、人才培养、师资培训、促进就业等领域开展合作。</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联合行业龙头骨干企业共建建筑产业学院。与国内500强中天建设集团共建“中天建筑产业学院”，增设装配式建筑、BIM等新技术专业方向，将企业标准融入课程标准，合作开展工程师培训及新技术、新材料研究。与国家高新企业中兰环保科技股份有限公司成立“中兰土工材料工程学院”，设立防渗膜焊接技术培训及鉴定中心，联合培养海外工程技术人才，服务“一带一路”走出去企业。</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依托浙中建筑装饰技术联盟实施双导师制。与装饰装修协会发起成立校企利益共同体“浙中建筑装饰技术联盟”，遴选联盟企业试点“课程导学、项目导训”的校企双导师制培养，设计“专题项目设计+企业工程实践+装修小课堂”学期进阶教学项目，形成“课堂教学+企业实践+课外巩固”渐进式的教学方式，施行“4+3”工学交替教学，专兼教师分模块合作授课。</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组建专业性公司（工作室）实行项目教学。注册专业性公司1家（金华金职装饰工程有限公司），组建教师工作室5个（BIM工程中心、青舍建筑设计、筑友建筑技术、海塘造价咨询、师创市政工程），教师组团、学生梯队参与工程项目实践。</w:t>
      </w:r>
    </w:p>
    <w:p>
      <w:pPr>
        <w:spacing w:after="0" w:line="540" w:lineRule="exact"/>
        <w:ind w:firstLine="582" w:firstLineChars="200"/>
        <w:jc w:val="both"/>
        <w:rPr>
          <w:rFonts w:ascii="仿宋_GB2312" w:hAnsi="宋体" w:eastAsia="仿宋_GB2312" w:cs="宋体"/>
          <w:b/>
          <w:bCs/>
          <w:sz w:val="29"/>
          <w:szCs w:val="29"/>
        </w:rPr>
      </w:pPr>
      <w:r>
        <w:rPr>
          <w:rFonts w:hint="eastAsia" w:ascii="仿宋_GB2312" w:hAnsi="宋体" w:eastAsia="仿宋_GB2312" w:cs="宋体"/>
          <w:b/>
          <w:bCs/>
          <w:sz w:val="29"/>
          <w:szCs w:val="29"/>
        </w:rPr>
        <w:t>教师融入“四角色”锻炼提升能力</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课程开发及教学能力提升活动。开发适应数字施工及全过程管理课程，实施“双标双轨交替式”的现代学徒制培养；开发“1+X”BIM证书课程，建设活页式教学资源，探索课证融通和全过程管理项目化课程教学改革；开设“建工讲坛”“建工沙龙”、教学能力提升等活动，提升LPT（理论+辅导+实训）项目教学能力。</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政校合作及科研能力提升活动。选派骨干教师到政府部门挂职，推进校地科研基地建设，推动地方经济转型升级，深化政校企合作的应用型人才和技术技能人才培养供给；组建学科团队，与企业共建技术中心、创新服务平台，分方向开展技术研发。</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校企协同及实践能力提升活动。在企业设立教师工作站，校企双向兼职；安排骨干教师赴企业“教师工作站”参与访工、百博入企等；对标行业和专业技能标准，培养一批能解决企业技术难题、参与技术研发的教学骨干。</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项目运行及服务能力提升活动。依托专业性公司、工作室平台，教师根据个人研究方向承接服务项目，服务美丽乡村建设，促进行业转型升级；提升教师的工程能力，并将工程项目改造为教学项目作为课堂教学载体，实施项目化教学。</w:t>
      </w:r>
    </w:p>
    <w:p>
      <w:pPr>
        <w:spacing w:after="0" w:line="540" w:lineRule="exact"/>
        <w:ind w:firstLine="582" w:firstLineChars="200"/>
        <w:jc w:val="both"/>
        <w:rPr>
          <w:rFonts w:ascii="仿宋_GB2312" w:hAnsi="宋体" w:eastAsia="仿宋_GB2312" w:cs="宋体"/>
          <w:b/>
          <w:bCs/>
          <w:sz w:val="29"/>
          <w:szCs w:val="29"/>
        </w:rPr>
      </w:pPr>
      <w:r>
        <w:rPr>
          <w:rFonts w:hint="eastAsia" w:ascii="仿宋_GB2312" w:hAnsi="宋体" w:eastAsia="仿宋_GB2312" w:cs="宋体"/>
          <w:b/>
          <w:bCs/>
          <w:sz w:val="29"/>
          <w:szCs w:val="29"/>
        </w:rPr>
        <w:t>学生参与“四项目”实践育人成长</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工程项目训练实践能力。专业性公司（工作室）按照师生1∶3比例选拔学生，建立遴选淘汰机制，高低年级学生形成“传帮带”梯队；教师团队指导学生参与工程项目实践，实现“真题真做”产教融合。</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竞赛项目锻炼专业技能。试点建筑工程识图、工程测量“赛教融合班”，实施主教练负责制，将竞赛项目融入专业课程教学；邀请行业技术专家指导，与优势院校开展竞赛交流，提高竞赛训练实效。</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科研项目培养创新能力。学生分类组队参与教师科研项目，课余参与实验方案设计、实验操作、数据分析等，教师团队定期指导、不定期交流汇报，学生发表论文及申请专利，培养学生的科研素养。</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实践项目培育劳动素养。组建思想宣讲、防灾宣传、危房检测、美丽乡村建设等团队，深入贫困乡村开展社会实践，利用新媒体宣传引导，开展“青春下乡”摄影视频作品竞赛活动，营造实践育人良好氛围。</w:t>
      </w:r>
    </w:p>
    <w:p>
      <w:pPr>
        <w:spacing w:after="0" w:line="540" w:lineRule="exact"/>
        <w:jc w:val="right"/>
        <w:rPr>
          <w:rFonts w:ascii="仿宋_GB2312" w:hAnsi="宋体" w:eastAsia="仿宋_GB2312" w:cs="宋体"/>
          <w:sz w:val="29"/>
          <w:szCs w:val="29"/>
        </w:rPr>
      </w:pPr>
      <w:r>
        <w:rPr>
          <w:rFonts w:hint="eastAsia" w:ascii="仿宋_GB2312" w:hAnsi="宋体" w:eastAsia="仿宋_GB2312" w:cs="宋体"/>
          <w:sz w:val="29"/>
          <w:szCs w:val="29"/>
        </w:rPr>
        <w:t>（院长 郑朝灿）</w:t>
      </w:r>
    </w:p>
    <w:p>
      <w:pPr>
        <w:spacing w:after="0" w:line="540" w:lineRule="exact"/>
        <w:jc w:val="both"/>
        <w:rPr>
          <w:rFonts w:ascii="黑体" w:eastAsia="黑体"/>
          <w:b/>
          <w:sz w:val="32"/>
          <w:szCs w:val="32"/>
        </w:rPr>
      </w:pPr>
      <w:r>
        <w:rPr>
          <w:rFonts w:hint="eastAsia" w:ascii="黑体" w:eastAsia="黑体"/>
          <w:sz w:val="32"/>
          <w:szCs w:val="32"/>
        </w:rPr>
        <w:t>※</w:t>
      </w:r>
      <w:r>
        <w:rPr>
          <w:rFonts w:hint="eastAsia" w:ascii="微软简行楷" w:eastAsia="微软简行楷"/>
          <w:b/>
          <w:sz w:val="32"/>
          <w:szCs w:val="32"/>
        </w:rPr>
        <w:t>简讯</w:t>
      </w:r>
      <w:r>
        <w:rPr>
          <w:rFonts w:hint="eastAsia" w:ascii="黑体" w:eastAsia="黑体"/>
          <w:sz w:val="32"/>
          <w:szCs w:val="32"/>
        </w:rPr>
        <w:t>※</w:t>
      </w:r>
    </w:p>
    <w:p>
      <w:pPr>
        <w:spacing w:after="0" w:line="540" w:lineRule="exact"/>
        <w:ind w:firstLine="580" w:firstLineChars="200"/>
        <w:jc w:val="both"/>
        <w:rPr>
          <w:rFonts w:ascii="仿宋_GB2312" w:hAnsi="宋体" w:eastAsia="仿宋_GB2312" w:cs="宋体"/>
          <w:sz w:val="29"/>
          <w:szCs w:val="29"/>
        </w:rPr>
      </w:pPr>
      <w:r>
        <w:rPr>
          <w:rFonts w:hint="eastAsia" w:ascii="仿宋_GB2312" w:hAnsi="宋体" w:eastAsia="仿宋_GB2312" w:cs="宋体"/>
          <w:sz w:val="29"/>
          <w:szCs w:val="29"/>
        </w:rPr>
        <w:t>8月2日下午，中天控股集团有限公司行政与人力资源部总监吴华等一行三人来我院洽谈校企合作事宜。学院领导班子成员参与会见。</w:t>
      </w:r>
    </w:p>
    <w:p>
      <w:pPr>
        <w:spacing w:after="0" w:line="540" w:lineRule="exact"/>
        <w:jc w:val="right"/>
        <w:rPr>
          <w:rFonts w:ascii="仿宋_GB2312" w:hAnsi="宋体" w:eastAsia="仿宋_GB2312" w:cs="宋体"/>
          <w:sz w:val="29"/>
          <w:szCs w:val="29"/>
        </w:rPr>
      </w:pPr>
      <w:r>
        <w:rPr>
          <w:rFonts w:hint="eastAsia" w:ascii="仿宋_GB2312" w:hAnsi="宋体" w:eastAsia="仿宋_GB2312" w:cs="宋体"/>
          <w:sz w:val="29"/>
          <w:szCs w:val="29"/>
        </w:rPr>
        <w:t>（办公室 陶</w:t>
      </w:r>
      <w:r>
        <w:rPr>
          <w:rFonts w:hint="eastAsia" w:ascii="仿宋_GB2312" w:hAnsi="宋体" w:eastAsia="仿宋_GB2312" w:cs="宋体"/>
          <w:sz w:val="29"/>
          <w:szCs w:val="29"/>
          <w:lang w:val="en-US" w:eastAsia="zh-CN"/>
        </w:rPr>
        <w:t xml:space="preserve">  </w:t>
      </w:r>
      <w:r>
        <w:rPr>
          <w:rFonts w:hint="eastAsia" w:ascii="仿宋_GB2312" w:hAnsi="宋体" w:eastAsia="仿宋_GB2312" w:cs="宋体"/>
          <w:sz w:val="29"/>
          <w:szCs w:val="29"/>
        </w:rPr>
        <w:t>晶）</w:t>
      </w:r>
    </w:p>
    <w:p>
      <w:pPr>
        <w:jc w:val="right"/>
        <w:rPr>
          <w:rFonts w:ascii="仿宋_GB2312" w:hAnsi="宋体" w:eastAsia="仿宋_GB2312" w:cs="宋体"/>
          <w:sz w:val="29"/>
          <w:szCs w:val="29"/>
        </w:rPr>
      </w:pPr>
    </w:p>
    <w:tbl>
      <w:tblPr>
        <w:tblStyle w:val="7"/>
        <w:tblpPr w:leftFromText="180" w:rightFromText="180" w:vertAnchor="text" w:horzAnchor="page" w:tblpXSpec="center" w:tblpY="224"/>
        <w:tblOverlap w:val="never"/>
        <w:tblW w:w="0" w:type="auto"/>
        <w:jc w:val="center"/>
        <w:tblBorders>
          <w:top w:val="single" w:color="auto" w:sz="2"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1"/>
      </w:tblGrid>
      <w:tr>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9" w:hRule="atLeast"/>
          <w:jc w:val="center"/>
        </w:trPr>
        <w:tc>
          <w:tcPr>
            <w:tcW w:w="8841" w:type="dxa"/>
          </w:tcPr>
          <w:p>
            <w:pPr>
              <w:spacing w:before="240" w:line="540" w:lineRule="exact"/>
              <w:rPr>
                <w:rFonts w:ascii="仿宋_GB2312" w:hAnsi="宋体" w:eastAsia="仿宋_GB2312" w:cs="宋体"/>
                <w:sz w:val="24"/>
                <w:lang w:bidi="th-TH"/>
              </w:rPr>
            </w:pPr>
            <w:r>
              <w:rPr>
                <w:rFonts w:hint="eastAsia" w:ascii="仿宋_GB2312" w:hAnsi="宋体" w:eastAsia="仿宋_GB2312" w:cs="宋体"/>
                <w:sz w:val="24"/>
                <w:lang w:bidi="th-TH"/>
              </w:rPr>
              <w:t>发：学院各部门、班级</w:t>
            </w:r>
          </w:p>
          <w:p>
            <w:pPr>
              <w:spacing w:before="240" w:line="540" w:lineRule="exact"/>
              <w:rPr>
                <w:rFonts w:ascii="仿宋_GB2312" w:hAnsi="宋体" w:eastAsia="仿宋_GB2312" w:cs="宋体"/>
                <w:sz w:val="24"/>
                <w:lang w:bidi="th-TH"/>
              </w:rPr>
            </w:pPr>
            <w:r>
              <w:rPr>
                <w:rFonts w:hint="eastAsia" w:ascii="仿宋_GB2312" w:hAnsi="宋体" w:eastAsia="仿宋_GB2312" w:cs="宋体"/>
                <w:sz w:val="24"/>
                <w:lang w:bidi="th-TH"/>
              </w:rPr>
              <w:t>送：学校领导，有关部门、兄弟院校、校企合作单位</w:t>
            </w:r>
          </w:p>
          <w:p>
            <w:pPr>
              <w:spacing w:before="240" w:line="540" w:lineRule="exact"/>
              <w:rPr>
                <w:rFonts w:ascii="仿宋_GB2312" w:hAnsi="宋体" w:eastAsia="仿宋_GB2312" w:cs="宋体"/>
                <w:sz w:val="24"/>
                <w:lang w:bidi="th-TH"/>
              </w:rPr>
            </w:pPr>
            <w:r>
              <w:rPr>
                <w:rFonts w:hint="eastAsia" w:ascii="仿宋_GB2312" w:hAnsi="宋体" w:eastAsia="仿宋_GB2312" w:cs="宋体"/>
                <w:sz w:val="24"/>
                <w:lang w:bidi="th-TH"/>
              </w:rPr>
              <w:t>编辑： 王丹霞       校核：金</w:t>
            </w:r>
            <w:r>
              <w:rPr>
                <w:rFonts w:hint="eastAsia" w:ascii="仿宋_GB2312" w:hAnsi="宋体" w:eastAsia="仿宋_GB2312" w:cs="宋体"/>
                <w:sz w:val="24"/>
                <w:lang w:val="en-US" w:eastAsia="zh-CN" w:bidi="th-TH"/>
              </w:rPr>
              <w:t xml:space="preserve">  </w:t>
            </w:r>
            <w:r>
              <w:rPr>
                <w:rFonts w:hint="eastAsia" w:ascii="仿宋_GB2312" w:hAnsi="宋体" w:eastAsia="仿宋_GB2312" w:cs="宋体"/>
                <w:sz w:val="24"/>
                <w:lang w:bidi="th-TH"/>
              </w:rPr>
              <w:t xml:space="preserve">亮      审核：郑朝灿       终审：吴雄彪         </w:t>
            </w:r>
          </w:p>
        </w:tc>
      </w:tr>
    </w:tbl>
    <w:p>
      <w:pPr>
        <w:spacing w:line="360" w:lineRule="atLeast"/>
        <w:ind w:firstLine="580" w:firstLineChars="200"/>
        <w:jc w:val="right"/>
        <w:rPr>
          <w:rFonts w:ascii="仿宋_GB2312" w:hAnsi="宋体" w:eastAsia="仿宋_GB2312" w:cs="宋体"/>
          <w:sz w:val="29"/>
          <w:szCs w:val="29"/>
        </w:rPr>
      </w:pPr>
    </w:p>
    <w:p>
      <w:pPr>
        <w:spacing w:line="360" w:lineRule="atLeast"/>
        <w:ind w:firstLine="580" w:firstLineChars="200"/>
        <w:jc w:val="right"/>
        <w:rPr>
          <w:rFonts w:ascii="仿宋_GB2312" w:hAnsi="宋体" w:eastAsia="仿宋_GB2312" w:cs="宋体"/>
          <w:sz w:val="29"/>
          <w:szCs w:val="29"/>
        </w:rPr>
      </w:pPr>
    </w:p>
    <w:p>
      <w:pPr>
        <w:spacing w:line="360" w:lineRule="atLeast"/>
        <w:ind w:firstLine="580" w:firstLineChars="200"/>
        <w:jc w:val="right"/>
        <w:rPr>
          <w:rFonts w:ascii="仿宋_GB2312" w:hAnsi="宋体" w:eastAsia="仿宋_GB2312" w:cs="宋体"/>
          <w:sz w:val="29"/>
          <w:szCs w:val="29"/>
        </w:rPr>
      </w:pPr>
    </w:p>
    <w:p>
      <w:pPr>
        <w:spacing w:before="240" w:line="540" w:lineRule="exact"/>
        <w:rPr>
          <w:rFonts w:ascii="仿宋_GB2312" w:hAnsi="宋体" w:eastAsia="仿宋_GB2312" w:cs="宋体"/>
          <w:sz w:val="24"/>
          <w:lang w:bidi="th-TH"/>
        </w:rPr>
      </w:pPr>
    </w:p>
    <w:p>
      <w:pPr>
        <w:spacing w:before="240" w:line="540" w:lineRule="exact"/>
        <w:rPr>
          <w:rFonts w:ascii="仿宋_GB2312" w:hAnsi="宋体" w:eastAsia="仿宋_GB2312" w:cs="宋体"/>
          <w:sz w:val="24"/>
          <w:lang w:bidi="th-TH"/>
        </w:rPr>
      </w:pPr>
    </w:p>
    <w:p>
      <w:pPr>
        <w:spacing w:before="240" w:line="540" w:lineRule="exact"/>
        <w:ind w:firstLine="480" w:firstLineChars="200"/>
        <w:jc w:val="both"/>
        <w:rPr>
          <w:rFonts w:ascii="仿宋_GB2312" w:hAnsi="宋体" w:eastAsia="仿宋_GB2312" w:cs="宋体"/>
          <w:sz w:val="24"/>
          <w:lang w:bidi="th-TH"/>
        </w:rPr>
      </w:pPr>
      <w:r>
        <w:rPr>
          <w:rFonts w:hint="eastAsia" w:ascii="仿宋_GB2312" w:hAnsi="宋体" w:eastAsia="仿宋_GB2312" w:cs="宋体"/>
          <w:sz w:val="24"/>
          <w:lang w:bidi="th-TH"/>
        </w:rPr>
        <w:t>学院网址：</w:t>
      </w:r>
      <w:r>
        <w:fldChar w:fldCharType="begin"/>
      </w:r>
      <w:r>
        <w:instrText xml:space="preserve"> HYPERLINK "http://jgxy.jhc.cn/" </w:instrText>
      </w:r>
      <w:r>
        <w:fldChar w:fldCharType="separate"/>
      </w:r>
      <w:r>
        <w:rPr>
          <w:rStyle w:val="10"/>
          <w:rFonts w:hint="eastAsia" w:ascii="仿宋_GB2312" w:hAnsi="宋体" w:eastAsia="仿宋_GB2312" w:cs="宋体"/>
          <w:lang w:bidi="th-TH"/>
        </w:rPr>
        <w:t>http://jgxy.jhc.cn</w:t>
      </w:r>
      <w:r>
        <w:rPr>
          <w:rStyle w:val="10"/>
          <w:rFonts w:hint="eastAsia" w:ascii="仿宋_GB2312" w:hAnsi="宋体" w:eastAsia="仿宋_GB2312" w:cs="宋体"/>
          <w:sz w:val="24"/>
          <w:lang w:bidi="th-TH"/>
        </w:rPr>
        <w:t xml:space="preserve"> </w:t>
      </w:r>
      <w:r>
        <w:rPr>
          <w:rStyle w:val="10"/>
          <w:rFonts w:hint="eastAsia" w:ascii="仿宋_GB2312" w:hAnsi="宋体" w:eastAsia="仿宋_GB2312" w:cs="宋体"/>
          <w:sz w:val="24"/>
          <w:lang w:bidi="th-TH"/>
        </w:rPr>
        <w:fldChar w:fldCharType="end"/>
      </w:r>
      <w:r>
        <w:rPr>
          <w:rFonts w:hint="eastAsia" w:ascii="仿宋_GB2312" w:hAnsi="宋体" w:eastAsia="仿宋_GB2312" w:cs="宋体"/>
          <w:sz w:val="24"/>
          <w:lang w:bidi="th-TH"/>
        </w:rPr>
        <w:t xml:space="preserve">                      投稿信箱：</w:t>
      </w:r>
      <w:r>
        <w:fldChar w:fldCharType="begin"/>
      </w:r>
      <w:r>
        <w:instrText xml:space="preserve"> HYPERLINK "mailto:bgs@jgxy.jhc.cn" </w:instrText>
      </w:r>
      <w:r>
        <w:fldChar w:fldCharType="separate"/>
      </w:r>
      <w:r>
        <w:rPr>
          <w:rFonts w:hint="eastAsia" w:ascii="仿宋_GB2312" w:hAnsi="宋体" w:eastAsia="仿宋_GB2312" w:cs="宋体"/>
          <w:lang w:bidi="th-TH"/>
        </w:rPr>
        <w:t>bgs@jgxy.jhc.cn</w:t>
      </w:r>
      <w:r>
        <w:rPr>
          <w:rFonts w:hint="eastAsia" w:ascii="仿宋_GB2312" w:hAnsi="宋体" w:eastAsia="仿宋_GB2312" w:cs="宋体"/>
          <w:lang w:bidi="th-TH"/>
        </w:rPr>
        <w:fldChar w:fldCharType="end"/>
      </w:r>
    </w:p>
    <w:p>
      <w:pPr>
        <w:spacing w:line="360" w:lineRule="atLeast"/>
        <w:jc w:val="both"/>
        <w:rPr>
          <w:rFonts w:ascii="仿宋_GB2312" w:hAnsi="宋体" w:eastAsia="仿宋_GB2312" w:cs="宋体"/>
          <w:sz w:val="29"/>
          <w:szCs w:val="29"/>
        </w:rPr>
      </w:pPr>
    </w:p>
    <w:p>
      <w:pPr>
        <w:spacing w:line="540" w:lineRule="exact"/>
        <w:rPr>
          <w:rFonts w:ascii="黑体" w:eastAsia="黑体"/>
          <w:b/>
          <w:sz w:val="32"/>
          <w:szCs w:val="32"/>
        </w:rPr>
      </w:pPr>
    </w:p>
    <w:p>
      <w:pPr>
        <w:spacing w:line="540" w:lineRule="exact"/>
        <w:rPr>
          <w:rFonts w:ascii="黑体" w:eastAsia="黑体"/>
          <w:b/>
          <w:sz w:val="32"/>
          <w:szCs w:val="32"/>
        </w:rPr>
      </w:pPr>
    </w:p>
    <w:p>
      <w:pPr>
        <w:spacing w:line="360" w:lineRule="atLeast"/>
        <w:jc w:val="right"/>
        <w:rPr>
          <w:rFonts w:ascii="仿宋_GB2312" w:hAnsi="宋体" w:eastAsia="仿宋_GB2312" w:cs="宋体"/>
          <w:sz w:val="29"/>
          <w:szCs w:val="29"/>
        </w:rPr>
      </w:pPr>
    </w:p>
    <w:p>
      <w:pPr>
        <w:spacing w:line="220" w:lineRule="atLeast"/>
      </w:pPr>
    </w:p>
    <w:sectPr>
      <w:pgSz w:w="11906" w:h="16838"/>
      <w:pgMar w:top="1440" w:right="726" w:bottom="144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简行楷">
    <w:altName w:val="微软雅黑"/>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951A8"/>
    <w:rsid w:val="00152CA5"/>
    <w:rsid w:val="00323B43"/>
    <w:rsid w:val="003D37D8"/>
    <w:rsid w:val="00426133"/>
    <w:rsid w:val="004358AB"/>
    <w:rsid w:val="004544A9"/>
    <w:rsid w:val="006932B9"/>
    <w:rsid w:val="0078763E"/>
    <w:rsid w:val="007B5E29"/>
    <w:rsid w:val="007C6AA8"/>
    <w:rsid w:val="00825745"/>
    <w:rsid w:val="00864C97"/>
    <w:rsid w:val="008B7726"/>
    <w:rsid w:val="00972F6D"/>
    <w:rsid w:val="009F27CF"/>
    <w:rsid w:val="00A64C4C"/>
    <w:rsid w:val="00AB036A"/>
    <w:rsid w:val="00CE0078"/>
    <w:rsid w:val="00D31D50"/>
    <w:rsid w:val="00D5297D"/>
    <w:rsid w:val="00D62DA7"/>
    <w:rsid w:val="00D82935"/>
    <w:rsid w:val="00D95045"/>
    <w:rsid w:val="00E027A4"/>
    <w:rsid w:val="00F17F89"/>
    <w:rsid w:val="00F21679"/>
    <w:rsid w:val="0D6F214B"/>
    <w:rsid w:val="197F34EE"/>
    <w:rsid w:val="19F83C39"/>
    <w:rsid w:val="245C2188"/>
    <w:rsid w:val="32486CC7"/>
    <w:rsid w:val="380B3C6D"/>
    <w:rsid w:val="4809469D"/>
    <w:rsid w:val="4B4671A9"/>
    <w:rsid w:val="4CAB5FFA"/>
    <w:rsid w:val="53B61354"/>
    <w:rsid w:val="547120D6"/>
    <w:rsid w:val="56CE1C33"/>
    <w:rsid w:val="611A5B04"/>
    <w:rsid w:val="61BA47FD"/>
    <w:rsid w:val="745B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styleId="10">
    <w:name w:val="Hyperlink"/>
    <w:unhideWhenUsed/>
    <w:qFormat/>
    <w:uiPriority w:val="99"/>
    <w:rPr>
      <w:color w:val="3A3A3A"/>
      <w:u w:val="none"/>
    </w:rPr>
  </w:style>
  <w:style w:type="character" w:customStyle="1" w:styleId="11">
    <w:name w:val="页眉 Char"/>
    <w:basedOn w:val="8"/>
    <w:link w:val="5"/>
    <w:qFormat/>
    <w:uiPriority w:val="99"/>
    <w:rPr>
      <w:rFonts w:ascii="Tahoma" w:hAnsi="Tahoma"/>
      <w:sz w:val="18"/>
      <w:szCs w:val="18"/>
    </w:rPr>
  </w:style>
  <w:style w:type="character" w:customStyle="1" w:styleId="12">
    <w:name w:val="页脚 Char"/>
    <w:basedOn w:val="8"/>
    <w:link w:val="4"/>
    <w:qFormat/>
    <w:uiPriority w:val="99"/>
    <w:rPr>
      <w:rFonts w:ascii="Tahoma" w:hAnsi="Tahoma"/>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paragraph" w:customStyle="1" w:styleId="14">
    <w:name w:val="p_text_indent_2"/>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5">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6">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1220</Words>
  <Characters>6960</Characters>
  <Lines>58</Lines>
  <Paragraphs>16</Paragraphs>
  <TotalTime>127</TotalTime>
  <ScaleCrop>false</ScaleCrop>
  <LinksUpToDate>false</LinksUpToDate>
  <CharactersWithSpaces>8164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WPS_1493905243</cp:lastModifiedBy>
  <cp:lastPrinted>2019-12-27T06:40:00Z</cp:lastPrinted>
  <dcterms:modified xsi:type="dcterms:W3CDTF">2020-05-18T08:56:24Z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